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86" w:rsidRPr="00CE65C7" w:rsidRDefault="00B22186" w:rsidP="00E078BF">
      <w:pPr>
        <w:spacing w:after="0" w:line="240" w:lineRule="auto"/>
        <w:ind w:left="-709" w:firstLine="283"/>
        <w:jc w:val="center"/>
        <w:rPr>
          <w:rFonts w:cstheme="minorHAnsi"/>
          <w:b/>
          <w:color w:val="0070C0"/>
          <w:sz w:val="24"/>
          <w:szCs w:val="24"/>
        </w:rPr>
      </w:pPr>
    </w:p>
    <w:p w:rsidR="0024239A" w:rsidRPr="00CE65C7" w:rsidRDefault="000E002C" w:rsidP="00E078BF">
      <w:pPr>
        <w:spacing w:after="0" w:line="240" w:lineRule="auto"/>
        <w:ind w:left="-709" w:firstLine="283"/>
        <w:jc w:val="center"/>
        <w:rPr>
          <w:rFonts w:cstheme="minorHAnsi"/>
          <w:b/>
          <w:color w:val="0070C0"/>
          <w:sz w:val="24"/>
          <w:szCs w:val="24"/>
        </w:rPr>
      </w:pPr>
      <w:r w:rsidRPr="00CE65C7">
        <w:rPr>
          <w:rFonts w:cstheme="minorHAnsi"/>
          <w:b/>
          <w:color w:val="0070C0"/>
          <w:sz w:val="24"/>
          <w:szCs w:val="24"/>
        </w:rPr>
        <w:t>Kancelaria Ekonomii Społecznej non profit sp</w:t>
      </w:r>
      <w:r w:rsidR="00E078BF" w:rsidRPr="00CE65C7">
        <w:rPr>
          <w:rFonts w:cstheme="minorHAnsi"/>
          <w:b/>
          <w:color w:val="0070C0"/>
          <w:sz w:val="24"/>
          <w:szCs w:val="24"/>
        </w:rPr>
        <w:t>. z o.</w:t>
      </w:r>
      <w:proofErr w:type="gramStart"/>
      <w:r w:rsidR="00E078BF" w:rsidRPr="00CE65C7">
        <w:rPr>
          <w:rFonts w:cstheme="minorHAnsi"/>
          <w:b/>
          <w:color w:val="0070C0"/>
          <w:sz w:val="24"/>
          <w:szCs w:val="24"/>
        </w:rPr>
        <w:t>o</w:t>
      </w:r>
      <w:proofErr w:type="gramEnd"/>
      <w:r w:rsidR="00E078BF" w:rsidRPr="00CE65C7">
        <w:rPr>
          <w:rFonts w:cstheme="minorHAnsi"/>
          <w:b/>
          <w:color w:val="0070C0"/>
          <w:sz w:val="24"/>
          <w:szCs w:val="24"/>
        </w:rPr>
        <w:t xml:space="preserve">. </w:t>
      </w:r>
      <w:r w:rsidR="00E078BF" w:rsidRPr="00CE65C7">
        <w:rPr>
          <w:rFonts w:cstheme="minorHAnsi"/>
          <w:b/>
          <w:color w:val="0070C0"/>
          <w:sz w:val="24"/>
          <w:szCs w:val="24"/>
        </w:rPr>
        <w:br/>
      </w:r>
      <w:proofErr w:type="gramStart"/>
      <w:r w:rsidR="00E078BF" w:rsidRPr="00CE65C7">
        <w:rPr>
          <w:rFonts w:cstheme="minorHAnsi"/>
          <w:b/>
          <w:color w:val="0070C0"/>
          <w:sz w:val="24"/>
          <w:szCs w:val="24"/>
        </w:rPr>
        <w:t>i</w:t>
      </w:r>
      <w:proofErr w:type="gramEnd"/>
      <w:r w:rsidR="00E078BF" w:rsidRPr="00CE65C7">
        <w:rPr>
          <w:rFonts w:cstheme="minorHAnsi"/>
          <w:b/>
          <w:color w:val="0070C0"/>
          <w:sz w:val="24"/>
          <w:szCs w:val="24"/>
        </w:rPr>
        <w:t xml:space="preserve"> Fundacja</w:t>
      </w:r>
      <w:r w:rsidRPr="00CE65C7">
        <w:rPr>
          <w:rFonts w:cstheme="minorHAnsi"/>
          <w:b/>
          <w:color w:val="0070C0"/>
          <w:sz w:val="24"/>
          <w:szCs w:val="24"/>
        </w:rPr>
        <w:t xml:space="preserve"> Wspierania i Rozwoju Ekonomii Społecznej </w:t>
      </w:r>
      <w:r w:rsidR="008B3E18" w:rsidRPr="00CE65C7">
        <w:rPr>
          <w:rFonts w:cstheme="minorHAnsi"/>
          <w:b/>
          <w:color w:val="0070C0"/>
          <w:sz w:val="24"/>
          <w:szCs w:val="24"/>
        </w:rPr>
        <w:t>zaprasza</w:t>
      </w:r>
      <w:r w:rsidRPr="00CE65C7">
        <w:rPr>
          <w:rFonts w:cstheme="minorHAnsi"/>
          <w:b/>
          <w:color w:val="0070C0"/>
          <w:sz w:val="24"/>
          <w:szCs w:val="24"/>
        </w:rPr>
        <w:t>ją</w:t>
      </w:r>
      <w:r w:rsidR="008B3E18" w:rsidRPr="00CE65C7">
        <w:rPr>
          <w:rFonts w:cstheme="minorHAnsi"/>
          <w:b/>
          <w:color w:val="0070C0"/>
          <w:sz w:val="24"/>
          <w:szCs w:val="24"/>
        </w:rPr>
        <w:t xml:space="preserve"> do wzięcia udziału w projekcie:</w:t>
      </w:r>
    </w:p>
    <w:p w:rsidR="00F42A10" w:rsidRPr="00CE65C7" w:rsidRDefault="00F42A10" w:rsidP="000E002C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  <w:u w:val="single"/>
        </w:rPr>
      </w:pPr>
    </w:p>
    <w:p w:rsidR="008B3E18" w:rsidRPr="00CE65C7" w:rsidRDefault="000E002C" w:rsidP="000E002C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CE65C7">
        <w:rPr>
          <w:rFonts w:cstheme="minorHAnsi"/>
          <w:b/>
          <w:color w:val="FF0000"/>
          <w:sz w:val="32"/>
          <w:szCs w:val="32"/>
          <w:u w:val="single"/>
        </w:rPr>
        <w:t>„AKTYWNI NA KUJAWACH I PAŁUKACH”</w:t>
      </w:r>
    </w:p>
    <w:p w:rsidR="008B3E18" w:rsidRPr="00CE65C7" w:rsidRDefault="008B3E18" w:rsidP="008B3E18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  <w:u w:val="single"/>
        </w:rPr>
      </w:pPr>
    </w:p>
    <w:p w:rsidR="00722B27" w:rsidRPr="00CE65C7" w:rsidRDefault="00722B27" w:rsidP="00E078BF">
      <w:pPr>
        <w:pStyle w:val="Tekstprzypisudolneg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276" w:lineRule="auto"/>
        <w:ind w:left="-426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CE65C7">
        <w:rPr>
          <w:rFonts w:asciiTheme="minorHAnsi" w:hAnsiTheme="minorHAnsi" w:cstheme="minorHAnsi"/>
          <w:sz w:val="24"/>
          <w:szCs w:val="24"/>
        </w:rPr>
        <w:t xml:space="preserve">Celem projektu jest aktywna integracja </w:t>
      </w:r>
      <w:r w:rsidRPr="00CE65C7">
        <w:rPr>
          <w:rFonts w:asciiTheme="minorHAnsi" w:hAnsiTheme="minorHAnsi" w:cstheme="minorHAnsi"/>
          <w:b/>
          <w:sz w:val="24"/>
          <w:szCs w:val="24"/>
        </w:rPr>
        <w:t>60 UP</w:t>
      </w:r>
      <w:r w:rsidRPr="00CE65C7">
        <w:rPr>
          <w:rFonts w:asciiTheme="minorHAnsi" w:hAnsiTheme="minorHAnsi" w:cstheme="minorHAnsi"/>
          <w:sz w:val="24"/>
          <w:szCs w:val="24"/>
        </w:rPr>
        <w:t>, w tym 36 K zagrożonych ubóstwem lub wykluczeniem społecznym zamieszkujących obszar</w:t>
      </w:r>
      <w:r w:rsidR="005A3AFE" w:rsidRPr="00CE65C7">
        <w:rPr>
          <w:rFonts w:asciiTheme="minorHAnsi" w:hAnsiTheme="minorHAnsi" w:cstheme="minorHAnsi"/>
          <w:sz w:val="24"/>
          <w:szCs w:val="24"/>
        </w:rPr>
        <w:br/>
      </w:r>
      <w:r w:rsidRPr="00CE65C7">
        <w:rPr>
          <w:rFonts w:asciiTheme="minorHAnsi" w:hAnsiTheme="minorHAnsi" w:cstheme="minorHAnsi"/>
          <w:sz w:val="24"/>
          <w:szCs w:val="24"/>
        </w:rPr>
        <w:t xml:space="preserve"> 4 powiatów: inowrocławskiego, mogileńskiego, radziejowskiego</w:t>
      </w:r>
      <w:r w:rsidR="005A3AFE" w:rsidRPr="00CE65C7">
        <w:rPr>
          <w:rFonts w:asciiTheme="minorHAnsi" w:hAnsiTheme="minorHAnsi" w:cstheme="minorHAnsi"/>
          <w:sz w:val="24"/>
          <w:szCs w:val="24"/>
        </w:rPr>
        <w:br/>
      </w:r>
      <w:r w:rsidRPr="00CE65C7">
        <w:rPr>
          <w:rFonts w:asciiTheme="minorHAnsi" w:hAnsiTheme="minorHAnsi" w:cstheme="minorHAnsi"/>
          <w:sz w:val="24"/>
          <w:szCs w:val="24"/>
        </w:rPr>
        <w:t xml:space="preserve"> i żnińskiego woj. kujawsko – pomorskiego, poprzez realizowane od 03.2022</w:t>
      </w:r>
      <w:proofErr w:type="gramStart"/>
      <w:r w:rsidRPr="00CE65C7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CE65C7">
        <w:rPr>
          <w:rFonts w:asciiTheme="minorHAnsi" w:hAnsiTheme="minorHAnsi" w:cstheme="minorHAnsi"/>
          <w:sz w:val="24"/>
          <w:szCs w:val="24"/>
        </w:rPr>
        <w:t>. do 06.2023</w:t>
      </w:r>
      <w:proofErr w:type="gramStart"/>
      <w:r w:rsidRPr="00CE65C7">
        <w:rPr>
          <w:rFonts w:asciiTheme="minorHAnsi" w:hAnsiTheme="minorHAnsi" w:cstheme="minorHAnsi"/>
          <w:sz w:val="24"/>
          <w:szCs w:val="24"/>
        </w:rPr>
        <w:t>r</w:t>
      </w:r>
      <w:proofErr w:type="gramEnd"/>
      <w:r w:rsidRPr="00CE65C7">
        <w:rPr>
          <w:rFonts w:asciiTheme="minorHAnsi" w:hAnsiTheme="minorHAnsi" w:cstheme="minorHAnsi"/>
          <w:sz w:val="24"/>
          <w:szCs w:val="24"/>
        </w:rPr>
        <w:t>. zindywidualizowane i kompleksowe działania umożliwiające włączenie społeczne i powrót na rynek pracy.</w:t>
      </w:r>
    </w:p>
    <w:p w:rsidR="00A53403" w:rsidRPr="00CE65C7" w:rsidRDefault="00A53403" w:rsidP="004B29B2">
      <w:pPr>
        <w:pStyle w:val="Tekstpodstawowy"/>
        <w:spacing w:before="240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CE65C7">
        <w:rPr>
          <w:rFonts w:asciiTheme="minorHAnsi" w:hAnsiTheme="minorHAnsi" w:cstheme="minorHAnsi"/>
          <w:color w:val="0070C0"/>
          <w:sz w:val="24"/>
          <w:szCs w:val="24"/>
          <w:u w:val="single"/>
        </w:rPr>
        <w:t>UCZESTNIKAMI PROJEKTU BĘDĄ OSOBY:</w:t>
      </w:r>
    </w:p>
    <w:p w:rsidR="00A76F54" w:rsidRPr="00CE65C7" w:rsidRDefault="00722B27" w:rsidP="00A76F54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proofErr w:type="gramStart"/>
      <w:r w:rsidRPr="00CE65C7">
        <w:rPr>
          <w:rFonts w:asciiTheme="minorHAnsi" w:hAnsiTheme="minorHAnsi" w:cstheme="minorHAnsi"/>
          <w:b w:val="0"/>
          <w:sz w:val="22"/>
          <w:szCs w:val="22"/>
        </w:rPr>
        <w:t>mieszkające</w:t>
      </w:r>
      <w:proofErr w:type="gramEnd"/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na terenie pow. inowrocławskiego, mogileńskiego, radziejowskiego i żnińskiego </w:t>
      </w:r>
    </w:p>
    <w:p w:rsidR="00722B27" w:rsidRPr="00CE65C7" w:rsidRDefault="00BD0565" w:rsidP="00A76F54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w </w:t>
      </w:r>
      <w:proofErr w:type="gramStart"/>
      <w:r w:rsidRPr="00CE65C7">
        <w:rPr>
          <w:rFonts w:asciiTheme="minorHAnsi" w:hAnsiTheme="minorHAnsi" w:cstheme="minorHAnsi"/>
          <w:b w:val="0"/>
          <w:sz w:val="22"/>
          <w:szCs w:val="22"/>
        </w:rPr>
        <w:t>wieku co</w:t>
      </w:r>
      <w:proofErr w:type="gramEnd"/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22B27" w:rsidRPr="00CE65C7">
        <w:rPr>
          <w:rFonts w:asciiTheme="minorHAnsi" w:hAnsiTheme="minorHAnsi" w:cstheme="minorHAnsi"/>
          <w:b w:val="0"/>
          <w:sz w:val="22"/>
          <w:szCs w:val="22"/>
        </w:rPr>
        <w:t xml:space="preserve">najmniej 18 lat </w:t>
      </w:r>
    </w:p>
    <w:p w:rsidR="00A76F54" w:rsidRPr="00CE65C7" w:rsidRDefault="00722B27" w:rsidP="00722B27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proofErr w:type="gramStart"/>
      <w:r w:rsidRPr="00CE65C7">
        <w:rPr>
          <w:rFonts w:asciiTheme="minorHAnsi" w:hAnsiTheme="minorHAnsi" w:cstheme="minorHAnsi"/>
          <w:b w:val="0"/>
          <w:sz w:val="22"/>
          <w:szCs w:val="22"/>
        </w:rPr>
        <w:t>osoby</w:t>
      </w:r>
      <w:proofErr w:type="gramEnd"/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bierne zawodowo</w:t>
      </w:r>
      <w:r w:rsidR="00BD0565" w:rsidRPr="00CE65C7">
        <w:rPr>
          <w:rFonts w:asciiTheme="minorHAnsi" w:hAnsiTheme="minorHAnsi" w:cstheme="minorHAnsi"/>
          <w:b w:val="0"/>
          <w:sz w:val="22"/>
          <w:szCs w:val="22"/>
        </w:rPr>
        <w:t xml:space="preserve"> (20 os.)</w:t>
      </w:r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lub bezrobotne </w:t>
      </w:r>
      <w:r w:rsidR="00BD0565" w:rsidRPr="00CE65C7">
        <w:rPr>
          <w:rFonts w:asciiTheme="minorHAnsi" w:hAnsiTheme="minorHAnsi" w:cstheme="minorHAnsi"/>
          <w:b w:val="0"/>
          <w:sz w:val="22"/>
          <w:szCs w:val="22"/>
        </w:rPr>
        <w:t xml:space="preserve">(40 os.) </w:t>
      </w:r>
    </w:p>
    <w:p w:rsidR="00722B27" w:rsidRPr="00CE65C7" w:rsidRDefault="00722B27" w:rsidP="00722B27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color w:val="0070C0"/>
          <w:sz w:val="22"/>
          <w:szCs w:val="22"/>
          <w:u w:val="single"/>
        </w:rPr>
      </w:pPr>
      <w:proofErr w:type="gramStart"/>
      <w:r w:rsidRPr="00CE65C7">
        <w:rPr>
          <w:rFonts w:asciiTheme="minorHAnsi" w:hAnsiTheme="minorHAnsi" w:cstheme="minorHAnsi"/>
          <w:b w:val="0"/>
          <w:sz w:val="22"/>
          <w:szCs w:val="22"/>
        </w:rPr>
        <w:t>zagrożone</w:t>
      </w:r>
      <w:proofErr w:type="gramEnd"/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ubóstwem lub wykluczeniem społecznym, któr</w:t>
      </w:r>
      <w:r w:rsidR="00A76F54" w:rsidRPr="00CE65C7">
        <w:rPr>
          <w:rFonts w:asciiTheme="minorHAnsi" w:hAnsiTheme="minorHAnsi" w:cstheme="minorHAnsi"/>
          <w:b w:val="0"/>
          <w:sz w:val="22"/>
          <w:szCs w:val="22"/>
        </w:rPr>
        <w:t>e</w:t>
      </w:r>
      <w:r w:rsidRPr="00CE65C7">
        <w:rPr>
          <w:rFonts w:asciiTheme="minorHAnsi" w:hAnsiTheme="minorHAnsi" w:cstheme="minorHAnsi"/>
          <w:b w:val="0"/>
          <w:sz w:val="22"/>
          <w:szCs w:val="22"/>
        </w:rPr>
        <w:t xml:space="preserve"> przed zastosowaniem instrumentów i usług rynku pracy wymagają aktywności społecznej </w:t>
      </w:r>
    </w:p>
    <w:p w:rsidR="00722B27" w:rsidRPr="00CE65C7" w:rsidRDefault="00722B27" w:rsidP="00722B27">
      <w:pPr>
        <w:pStyle w:val="Tekstpodstawowy"/>
        <w:ind w:left="644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bookmarkStart w:id="0" w:name="_GoBack"/>
      <w:bookmarkEnd w:id="0"/>
    </w:p>
    <w:p w:rsidR="00A53403" w:rsidRPr="00CE65C7" w:rsidRDefault="00A53403" w:rsidP="00722B27">
      <w:pPr>
        <w:pStyle w:val="Tekstpodstawowy"/>
        <w:rPr>
          <w:rFonts w:asciiTheme="minorHAnsi" w:hAnsiTheme="minorHAnsi" w:cstheme="minorHAnsi"/>
          <w:color w:val="0070C0"/>
          <w:sz w:val="24"/>
          <w:szCs w:val="24"/>
          <w:u w:val="single"/>
        </w:rPr>
      </w:pPr>
      <w:r w:rsidRPr="00CE65C7">
        <w:rPr>
          <w:rFonts w:asciiTheme="minorHAnsi" w:hAnsiTheme="minorHAnsi" w:cstheme="minorHAnsi"/>
          <w:color w:val="0070C0"/>
          <w:sz w:val="24"/>
          <w:szCs w:val="24"/>
          <w:u w:val="single"/>
        </w:rPr>
        <w:t>W RAMACH PROJEKTU OTRZYMASZ:</w:t>
      </w:r>
    </w:p>
    <w:p w:rsidR="00A53403" w:rsidRPr="00CE65C7" w:rsidRDefault="00A53403" w:rsidP="00C06E64">
      <w:pPr>
        <w:pStyle w:val="Tekstpodstawowy"/>
        <w:spacing w:before="3"/>
        <w:rPr>
          <w:rFonts w:asciiTheme="minorHAnsi" w:hAnsiTheme="minorHAnsi" w:cstheme="minorHAnsi"/>
          <w:b w:val="0"/>
          <w:sz w:val="22"/>
          <w:szCs w:val="22"/>
        </w:rPr>
      </w:pPr>
      <w:r w:rsidRPr="00CE65C7">
        <w:rPr>
          <w:rFonts w:asciiTheme="minorHAnsi" w:hAnsiTheme="minorHAnsi" w:cstheme="minorHAnsi"/>
          <w:b w:val="0"/>
          <w:sz w:val="22"/>
          <w:szCs w:val="22"/>
        </w:rPr>
        <w:t>Wsparcie indywidualne i/lub grupowe</w:t>
      </w:r>
      <w:r w:rsidR="00E078BF" w:rsidRPr="00CE65C7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określenie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ścieżki reintegracji społeczno-zawodowej i jej monitorowanie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aktywizacja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społeczna- Trening kompetencji i umiejętności społecznych 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aktywizacja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społeczna- animacja lokalna 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r w:rsidRPr="00CE65C7">
        <w:rPr>
          <w:rFonts w:eastAsia="Gill Sans MT" w:cstheme="minorHAnsi"/>
          <w:bCs/>
          <w:lang w:eastAsia="pl-PL" w:bidi="pl-PL"/>
        </w:rPr>
        <w:t xml:space="preserve">aktywizacja </w:t>
      </w:r>
      <w:proofErr w:type="gramStart"/>
      <w:r w:rsidRPr="00CE65C7">
        <w:rPr>
          <w:rFonts w:eastAsia="Gill Sans MT" w:cstheme="minorHAnsi"/>
          <w:bCs/>
          <w:lang w:eastAsia="pl-PL" w:bidi="pl-PL"/>
        </w:rPr>
        <w:t>społeczna -  poradnictwo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prawne, rodzinne i psychologiczne 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aktywizacja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społeczna – grupy wsparcia 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aktywizacja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społeczna - poradnictwo w zakresie wizerunku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lastRenderedPageBreak/>
        <w:t>szkolenia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zawodowe rozwijające kwalifikacje/kompetencje zawodowe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szkolenia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podnoszące kompetencje informatyczne 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staże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w zawodzie</w:t>
      </w:r>
    </w:p>
    <w:p w:rsidR="00CE65C7" w:rsidRPr="00CE65C7" w:rsidRDefault="00CE65C7" w:rsidP="00CE65C7">
      <w:pPr>
        <w:widowControl w:val="0"/>
        <w:numPr>
          <w:ilvl w:val="0"/>
          <w:numId w:val="2"/>
        </w:numPr>
        <w:autoSpaceDE w:val="0"/>
        <w:autoSpaceDN w:val="0"/>
        <w:spacing w:before="3" w:after="0" w:line="240" w:lineRule="auto"/>
        <w:ind w:left="720"/>
        <w:rPr>
          <w:rFonts w:eastAsia="Gill Sans MT" w:cstheme="minorHAnsi"/>
          <w:bCs/>
          <w:lang w:eastAsia="pl-PL" w:bidi="pl-PL"/>
        </w:rPr>
      </w:pPr>
      <w:proofErr w:type="gramStart"/>
      <w:r w:rsidRPr="00CE65C7">
        <w:rPr>
          <w:rFonts w:eastAsia="Gill Sans MT" w:cstheme="minorHAnsi"/>
          <w:bCs/>
          <w:lang w:eastAsia="pl-PL" w:bidi="pl-PL"/>
        </w:rPr>
        <w:t>pośrednictwo</w:t>
      </w:r>
      <w:proofErr w:type="gramEnd"/>
      <w:r w:rsidRPr="00CE65C7">
        <w:rPr>
          <w:rFonts w:eastAsia="Gill Sans MT" w:cstheme="minorHAnsi"/>
          <w:bCs/>
          <w:lang w:eastAsia="pl-PL" w:bidi="pl-PL"/>
        </w:rPr>
        <w:t xml:space="preserve"> pracy</w:t>
      </w:r>
    </w:p>
    <w:p w:rsidR="009E46ED" w:rsidRPr="00CE65C7" w:rsidRDefault="009E46ED" w:rsidP="004B29B2">
      <w:pPr>
        <w:spacing w:after="0" w:line="240" w:lineRule="auto"/>
        <w:ind w:left="357"/>
        <w:jc w:val="center"/>
        <w:rPr>
          <w:rFonts w:cstheme="minorHAnsi"/>
          <w:b/>
          <w:color w:val="0070C0"/>
          <w:sz w:val="24"/>
          <w:szCs w:val="24"/>
        </w:rPr>
      </w:pPr>
    </w:p>
    <w:p w:rsidR="005A3AFE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FF0000"/>
          <w:sz w:val="24"/>
          <w:szCs w:val="24"/>
        </w:rPr>
      </w:pPr>
      <w:r w:rsidRPr="00CE65C7">
        <w:rPr>
          <w:rFonts w:cstheme="minorHAnsi"/>
          <w:b/>
          <w:color w:val="FF0000"/>
          <w:sz w:val="24"/>
          <w:szCs w:val="24"/>
        </w:rPr>
        <w:t xml:space="preserve">Zapewniamy zwrot kosztów dojazdu, stypendia szkoleniowe, oraz stypendia stażowe. </w:t>
      </w:r>
    </w:p>
    <w:p w:rsidR="005A3AFE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5A3AFE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F42A10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0070C0"/>
          <w:sz w:val="24"/>
          <w:szCs w:val="24"/>
        </w:rPr>
      </w:pPr>
      <w:r w:rsidRPr="00CE65C7">
        <w:rPr>
          <w:rFonts w:cstheme="minorHAnsi"/>
          <w:b/>
          <w:color w:val="17365D" w:themeColor="text2" w:themeShade="BF"/>
          <w:sz w:val="24"/>
          <w:szCs w:val="24"/>
        </w:rPr>
        <w:t xml:space="preserve"> </w:t>
      </w:r>
      <w:r w:rsidR="00A53403" w:rsidRPr="00CE65C7">
        <w:rPr>
          <w:rFonts w:cstheme="minorHAnsi"/>
          <w:b/>
          <w:color w:val="17365D" w:themeColor="text2" w:themeShade="BF"/>
          <w:sz w:val="24"/>
          <w:szCs w:val="24"/>
          <w:u w:val="single"/>
        </w:rPr>
        <w:t>Biuro projektu</w:t>
      </w:r>
      <w:r w:rsidR="00A53403" w:rsidRPr="00CE65C7">
        <w:rPr>
          <w:rFonts w:cstheme="minorHAnsi"/>
          <w:b/>
          <w:color w:val="0070C0"/>
          <w:sz w:val="24"/>
          <w:szCs w:val="24"/>
        </w:rPr>
        <w:t>:</w:t>
      </w:r>
      <w:r w:rsidR="009E46ED" w:rsidRPr="00CE65C7">
        <w:rPr>
          <w:rFonts w:cstheme="minorHAnsi"/>
          <w:b/>
          <w:color w:val="0070C0"/>
          <w:sz w:val="24"/>
          <w:szCs w:val="24"/>
        </w:rPr>
        <w:t xml:space="preserve">  </w:t>
      </w:r>
    </w:p>
    <w:p w:rsidR="00F42A10" w:rsidRPr="00CE65C7" w:rsidRDefault="00F42A10" w:rsidP="009E46ED">
      <w:pPr>
        <w:spacing w:after="0" w:line="240" w:lineRule="auto"/>
        <w:ind w:left="357"/>
        <w:rPr>
          <w:rFonts w:cstheme="minorHAnsi"/>
          <w:b/>
          <w:color w:val="0070C0"/>
        </w:rPr>
      </w:pPr>
      <w:r w:rsidRPr="00CE65C7">
        <w:rPr>
          <w:rFonts w:cstheme="minorHAnsi"/>
          <w:b/>
          <w:color w:val="0070C0"/>
        </w:rPr>
        <w:t xml:space="preserve">Kancelaria Ekonomii Społecznej non </w:t>
      </w:r>
      <w:proofErr w:type="gramStart"/>
      <w:r w:rsidRPr="00CE65C7">
        <w:rPr>
          <w:rFonts w:cstheme="minorHAnsi"/>
          <w:b/>
          <w:color w:val="0070C0"/>
        </w:rPr>
        <w:t>profit  sp</w:t>
      </w:r>
      <w:proofErr w:type="gramEnd"/>
      <w:r w:rsidRPr="00CE65C7">
        <w:rPr>
          <w:rFonts w:cstheme="minorHAnsi"/>
          <w:b/>
          <w:color w:val="0070C0"/>
        </w:rPr>
        <w:t xml:space="preserve">. z </w:t>
      </w:r>
      <w:proofErr w:type="spellStart"/>
      <w:r w:rsidRPr="00CE65C7">
        <w:rPr>
          <w:rFonts w:cstheme="minorHAnsi"/>
          <w:b/>
          <w:color w:val="0070C0"/>
        </w:rPr>
        <w:t>o.</w:t>
      </w:r>
      <w:proofErr w:type="gramStart"/>
      <w:r w:rsidRPr="00CE65C7">
        <w:rPr>
          <w:rFonts w:cstheme="minorHAnsi"/>
          <w:b/>
          <w:color w:val="0070C0"/>
        </w:rPr>
        <w:t>o</w:t>
      </w:r>
      <w:proofErr w:type="spellEnd"/>
      <w:r w:rsidRPr="00CE65C7">
        <w:rPr>
          <w:rFonts w:cstheme="minorHAnsi"/>
          <w:b/>
          <w:color w:val="0070C0"/>
        </w:rPr>
        <w:t xml:space="preserve">                              </w:t>
      </w:r>
      <w:r w:rsidRPr="00CE65C7">
        <w:rPr>
          <w:rFonts w:cstheme="minorHAnsi"/>
          <w:b/>
          <w:color w:val="0070C0"/>
        </w:rPr>
        <w:br/>
        <w:t xml:space="preserve"> ul</w:t>
      </w:r>
      <w:proofErr w:type="gramEnd"/>
      <w:r w:rsidRPr="00CE65C7">
        <w:rPr>
          <w:rFonts w:cstheme="minorHAnsi"/>
          <w:b/>
          <w:color w:val="0070C0"/>
        </w:rPr>
        <w:t>. Dubienka 2</w:t>
      </w:r>
    </w:p>
    <w:p w:rsidR="00F42A10" w:rsidRPr="00CE65C7" w:rsidRDefault="00F42A10" w:rsidP="009E46ED">
      <w:pPr>
        <w:spacing w:after="0" w:line="240" w:lineRule="auto"/>
        <w:ind w:left="357"/>
        <w:rPr>
          <w:rFonts w:cstheme="minorHAnsi"/>
          <w:b/>
          <w:color w:val="0070C0"/>
        </w:rPr>
      </w:pPr>
      <w:r w:rsidRPr="00CE65C7">
        <w:rPr>
          <w:rFonts w:cstheme="minorHAnsi"/>
          <w:b/>
          <w:color w:val="0070C0"/>
        </w:rPr>
        <w:t>88-100 Inowrocław</w:t>
      </w:r>
    </w:p>
    <w:p w:rsidR="00F42A10" w:rsidRPr="00CE65C7" w:rsidRDefault="00F42A10" w:rsidP="009E46ED">
      <w:pPr>
        <w:spacing w:after="0" w:line="240" w:lineRule="auto"/>
        <w:ind w:left="357"/>
        <w:rPr>
          <w:rFonts w:cstheme="minorHAnsi"/>
          <w:b/>
          <w:color w:val="0070C0"/>
          <w:lang w:val="en-US"/>
        </w:rPr>
      </w:pPr>
      <w:r w:rsidRPr="00CE65C7">
        <w:rPr>
          <w:rFonts w:cstheme="minorHAnsi"/>
          <w:b/>
          <w:color w:val="0070C0"/>
        </w:rPr>
        <w:t xml:space="preserve"> </w:t>
      </w:r>
      <w:r w:rsidRPr="00CE65C7">
        <w:rPr>
          <w:rFonts w:cstheme="minorHAnsi"/>
          <w:b/>
          <w:color w:val="0070C0"/>
          <w:lang w:val="en-US"/>
        </w:rPr>
        <w:t xml:space="preserve">tel. </w:t>
      </w:r>
      <w:r w:rsidR="005A3AFE" w:rsidRPr="00CE65C7">
        <w:rPr>
          <w:rFonts w:cstheme="minorHAnsi"/>
          <w:b/>
          <w:color w:val="0070C0"/>
          <w:lang w:val="en-US"/>
        </w:rPr>
        <w:t xml:space="preserve">52 357 62 15 </w:t>
      </w:r>
      <w:r w:rsidRPr="00CE65C7">
        <w:rPr>
          <w:rFonts w:cstheme="minorHAnsi"/>
          <w:b/>
          <w:color w:val="0070C0"/>
          <w:lang w:val="en-US"/>
        </w:rPr>
        <w:t xml:space="preserve"> </w:t>
      </w:r>
      <w:r w:rsidRPr="00CE65C7">
        <w:rPr>
          <w:rFonts w:cstheme="minorHAnsi"/>
          <w:b/>
          <w:color w:val="0070C0"/>
          <w:lang w:val="en-US"/>
        </w:rPr>
        <w:tab/>
      </w:r>
    </w:p>
    <w:p w:rsidR="00F42A10" w:rsidRPr="00CE65C7" w:rsidRDefault="00F42A10" w:rsidP="009E46ED">
      <w:pPr>
        <w:spacing w:after="0" w:line="240" w:lineRule="auto"/>
        <w:ind w:left="357"/>
        <w:rPr>
          <w:rFonts w:cstheme="minorHAnsi"/>
          <w:b/>
          <w:color w:val="0070C0"/>
          <w:lang w:val="en-US"/>
        </w:rPr>
      </w:pPr>
    </w:p>
    <w:p w:rsidR="00F42A10" w:rsidRPr="00CE65C7" w:rsidRDefault="00F42A10" w:rsidP="009E46ED">
      <w:pPr>
        <w:spacing w:after="0" w:line="240" w:lineRule="auto"/>
        <w:ind w:left="357"/>
        <w:rPr>
          <w:rStyle w:val="Hipercze"/>
          <w:rFonts w:cstheme="minorHAnsi"/>
          <w:b/>
          <w:lang w:val="en-US"/>
        </w:rPr>
      </w:pPr>
      <w:r w:rsidRPr="00CE65C7">
        <w:rPr>
          <w:rFonts w:cstheme="minorHAnsi"/>
          <w:b/>
          <w:color w:val="0070C0"/>
          <w:lang w:val="en-US"/>
        </w:rPr>
        <w:t xml:space="preserve"> </w:t>
      </w:r>
      <w:proofErr w:type="gramStart"/>
      <w:r w:rsidRPr="00CE65C7">
        <w:rPr>
          <w:rFonts w:cstheme="minorHAnsi"/>
          <w:b/>
          <w:color w:val="0070C0"/>
          <w:lang w:val="en-US"/>
        </w:rPr>
        <w:t>email</w:t>
      </w:r>
      <w:proofErr w:type="gramEnd"/>
      <w:r w:rsidRPr="00CE65C7">
        <w:rPr>
          <w:rFonts w:cstheme="minorHAnsi"/>
          <w:b/>
          <w:color w:val="0070C0"/>
          <w:lang w:val="en-US"/>
        </w:rPr>
        <w:t xml:space="preserve">: </w:t>
      </w:r>
      <w:hyperlink r:id="rId8" w:history="1">
        <w:r w:rsidRPr="00CE65C7">
          <w:rPr>
            <w:rStyle w:val="Hipercze"/>
            <w:rFonts w:cstheme="minorHAnsi"/>
            <w:b/>
            <w:lang w:val="en-US"/>
          </w:rPr>
          <w:t>biuro@kes.org.pl</w:t>
        </w:r>
      </w:hyperlink>
    </w:p>
    <w:p w:rsidR="005A3AFE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0070C0"/>
        </w:rPr>
      </w:pPr>
      <w:r w:rsidRPr="00CE65C7">
        <w:rPr>
          <w:rFonts w:cstheme="minorHAnsi"/>
          <w:b/>
          <w:color w:val="0070C0"/>
          <w:lang w:val="en-US"/>
        </w:rPr>
        <w:t xml:space="preserve"> </w:t>
      </w:r>
      <w:proofErr w:type="gramStart"/>
      <w:r w:rsidRPr="00CE65C7">
        <w:rPr>
          <w:rFonts w:cstheme="minorHAnsi"/>
          <w:b/>
          <w:color w:val="0070C0"/>
        </w:rPr>
        <w:t>www</w:t>
      </w:r>
      <w:proofErr w:type="gramEnd"/>
      <w:r w:rsidRPr="00CE65C7">
        <w:rPr>
          <w:rFonts w:cstheme="minorHAnsi"/>
          <w:b/>
          <w:color w:val="0070C0"/>
        </w:rPr>
        <w:t>.</w:t>
      </w:r>
      <w:proofErr w:type="gramStart"/>
      <w:r w:rsidRPr="00CE65C7">
        <w:rPr>
          <w:rFonts w:cstheme="minorHAnsi"/>
          <w:b/>
          <w:color w:val="0070C0"/>
        </w:rPr>
        <w:t>kes</w:t>
      </w:r>
      <w:proofErr w:type="gramEnd"/>
      <w:r w:rsidRPr="00CE65C7">
        <w:rPr>
          <w:rFonts w:cstheme="minorHAnsi"/>
          <w:b/>
          <w:color w:val="0070C0"/>
        </w:rPr>
        <w:t>.</w:t>
      </w:r>
      <w:proofErr w:type="gramStart"/>
      <w:r w:rsidRPr="00CE65C7">
        <w:rPr>
          <w:rFonts w:cstheme="minorHAnsi"/>
          <w:b/>
          <w:color w:val="0070C0"/>
        </w:rPr>
        <w:t>org</w:t>
      </w:r>
      <w:proofErr w:type="gramEnd"/>
      <w:r w:rsidRPr="00CE65C7">
        <w:rPr>
          <w:rFonts w:cstheme="minorHAnsi"/>
          <w:b/>
          <w:color w:val="0070C0"/>
        </w:rPr>
        <w:t>.pl</w:t>
      </w:r>
    </w:p>
    <w:p w:rsidR="00F42A10" w:rsidRPr="00CE65C7" w:rsidRDefault="00F42A10" w:rsidP="009E46ED">
      <w:pPr>
        <w:spacing w:after="0" w:line="240" w:lineRule="auto"/>
        <w:ind w:left="357"/>
        <w:rPr>
          <w:rFonts w:cstheme="minorHAnsi"/>
          <w:b/>
          <w:color w:val="0070C0"/>
          <w:sz w:val="24"/>
          <w:szCs w:val="24"/>
        </w:rPr>
      </w:pPr>
    </w:p>
    <w:p w:rsidR="005A3AFE" w:rsidRPr="00CE65C7" w:rsidRDefault="005A3AFE" w:rsidP="009E46ED">
      <w:pPr>
        <w:spacing w:after="0" w:line="240" w:lineRule="auto"/>
        <w:ind w:left="357"/>
        <w:rPr>
          <w:rFonts w:cstheme="minorHAnsi"/>
          <w:b/>
          <w:color w:val="17365D" w:themeColor="text2" w:themeShade="BF"/>
          <w:sz w:val="24"/>
          <w:szCs w:val="24"/>
          <w:u w:val="single"/>
        </w:rPr>
      </w:pPr>
    </w:p>
    <w:p w:rsidR="00A53403" w:rsidRPr="00CE65C7" w:rsidRDefault="009E46ED" w:rsidP="009E46ED">
      <w:pPr>
        <w:spacing w:after="0" w:line="240" w:lineRule="auto"/>
        <w:ind w:left="357"/>
        <w:rPr>
          <w:rFonts w:cstheme="minorHAnsi"/>
          <w:b/>
          <w:color w:val="17365D" w:themeColor="text2" w:themeShade="BF"/>
          <w:sz w:val="24"/>
          <w:szCs w:val="24"/>
          <w:u w:val="single"/>
        </w:rPr>
      </w:pPr>
      <w:r w:rsidRPr="00CE65C7">
        <w:rPr>
          <w:rFonts w:cstheme="minorHAnsi"/>
          <w:b/>
          <w:color w:val="17365D" w:themeColor="text2" w:themeShade="BF"/>
          <w:sz w:val="24"/>
          <w:szCs w:val="24"/>
          <w:u w:val="single"/>
        </w:rPr>
        <w:t>Partner projektu</w:t>
      </w:r>
      <w:r w:rsidR="005A3AFE" w:rsidRPr="00CE65C7">
        <w:rPr>
          <w:rFonts w:cstheme="minorHAnsi"/>
          <w:b/>
          <w:color w:val="17365D" w:themeColor="text2" w:themeShade="BF"/>
          <w:sz w:val="24"/>
          <w:szCs w:val="24"/>
          <w:u w:val="single"/>
        </w:rPr>
        <w:t>:</w:t>
      </w:r>
      <w:r w:rsidRPr="00CE65C7">
        <w:rPr>
          <w:rFonts w:cstheme="minorHAnsi"/>
          <w:b/>
          <w:color w:val="17365D" w:themeColor="text2" w:themeShade="BF"/>
          <w:sz w:val="24"/>
          <w:szCs w:val="24"/>
          <w:u w:val="single"/>
        </w:rPr>
        <w:t xml:space="preserve"> </w:t>
      </w:r>
    </w:p>
    <w:p w:rsidR="007D3926" w:rsidRPr="00CE65C7" w:rsidRDefault="00F42A10" w:rsidP="00F42A10">
      <w:pPr>
        <w:spacing w:after="0" w:line="240" w:lineRule="auto"/>
        <w:ind w:left="284"/>
        <w:rPr>
          <w:rFonts w:cstheme="minorHAnsi"/>
          <w:b/>
          <w:color w:val="0070C0"/>
        </w:rPr>
      </w:pPr>
      <w:r w:rsidRPr="00CE65C7">
        <w:rPr>
          <w:rFonts w:cstheme="minorHAnsi"/>
          <w:b/>
          <w:color w:val="0070C0"/>
        </w:rPr>
        <w:t xml:space="preserve"> </w:t>
      </w:r>
      <w:proofErr w:type="gramStart"/>
      <w:r w:rsidR="00853C5A" w:rsidRPr="00CE65C7">
        <w:rPr>
          <w:rFonts w:cstheme="minorHAnsi"/>
          <w:b/>
          <w:color w:val="0070C0"/>
        </w:rPr>
        <w:t>Fundacja  Wspierania</w:t>
      </w:r>
      <w:proofErr w:type="gramEnd"/>
      <w:r w:rsidR="00853C5A" w:rsidRPr="00CE65C7">
        <w:rPr>
          <w:rFonts w:cstheme="minorHAnsi"/>
          <w:b/>
          <w:color w:val="0070C0"/>
        </w:rPr>
        <w:t xml:space="preserve">  Rozwoju  Ekonomii  Społecznej</w:t>
      </w:r>
      <w:r w:rsidRPr="00CE65C7">
        <w:rPr>
          <w:rFonts w:cstheme="minorHAnsi"/>
          <w:b/>
          <w:color w:val="0070C0"/>
        </w:rPr>
        <w:tab/>
      </w:r>
      <w:r w:rsidRPr="00CE65C7">
        <w:rPr>
          <w:rFonts w:cstheme="minorHAnsi"/>
          <w:b/>
          <w:color w:val="0070C0"/>
        </w:rPr>
        <w:tab/>
      </w:r>
      <w:r w:rsidR="00853C5A" w:rsidRPr="00CE65C7">
        <w:rPr>
          <w:rFonts w:cstheme="minorHAnsi"/>
          <w:b/>
          <w:color w:val="0070C0"/>
        </w:rPr>
        <w:t xml:space="preserve">  </w:t>
      </w:r>
      <w:r w:rsidRPr="00CE65C7">
        <w:rPr>
          <w:rFonts w:cstheme="minorHAnsi"/>
          <w:b/>
          <w:color w:val="0070C0"/>
        </w:rPr>
        <w:t xml:space="preserve">   </w:t>
      </w:r>
      <w:r w:rsidR="009C5E83" w:rsidRPr="00CE65C7">
        <w:rPr>
          <w:rFonts w:cstheme="minorHAnsi"/>
          <w:b/>
          <w:color w:val="0070C0"/>
        </w:rPr>
        <w:t xml:space="preserve">Oś. Armii </w:t>
      </w:r>
      <w:proofErr w:type="gramStart"/>
      <w:r w:rsidR="009C5E83" w:rsidRPr="00CE65C7">
        <w:rPr>
          <w:rFonts w:cstheme="minorHAnsi"/>
          <w:b/>
          <w:color w:val="0070C0"/>
        </w:rPr>
        <w:t>Krajowej  2/17</w:t>
      </w:r>
      <w:r w:rsidR="00853C5A" w:rsidRPr="00CE65C7">
        <w:rPr>
          <w:rFonts w:cstheme="minorHAnsi"/>
          <w:b/>
          <w:color w:val="0070C0"/>
        </w:rPr>
        <w:tab/>
      </w:r>
      <w:r w:rsidR="007D3926" w:rsidRPr="00CE65C7">
        <w:rPr>
          <w:rFonts w:cstheme="minorHAnsi"/>
          <w:b/>
          <w:color w:val="0070C0"/>
        </w:rPr>
        <w:t xml:space="preserve">     </w:t>
      </w:r>
      <w:r w:rsidRPr="00CE65C7">
        <w:rPr>
          <w:rFonts w:cstheme="minorHAnsi"/>
          <w:b/>
          <w:color w:val="0070C0"/>
        </w:rPr>
        <w:br/>
        <w:t xml:space="preserve"> </w:t>
      </w:r>
      <w:r w:rsidR="007D3926" w:rsidRPr="00CE65C7">
        <w:rPr>
          <w:rFonts w:cstheme="minorHAnsi"/>
          <w:b/>
          <w:color w:val="0070C0"/>
        </w:rPr>
        <w:t>61-375 Poznań</w:t>
      </w:r>
      <w:proofErr w:type="gramEnd"/>
      <w:r w:rsidR="007D3926" w:rsidRPr="00CE65C7">
        <w:rPr>
          <w:rFonts w:cstheme="minorHAnsi"/>
          <w:b/>
          <w:color w:val="0070C0"/>
        </w:rPr>
        <w:t xml:space="preserve"> </w:t>
      </w:r>
    </w:p>
    <w:p w:rsidR="00A53403" w:rsidRPr="00CE65C7" w:rsidRDefault="007D3926" w:rsidP="0065387F">
      <w:pPr>
        <w:spacing w:after="0" w:line="240" w:lineRule="auto"/>
        <w:ind w:left="-284"/>
        <w:rPr>
          <w:rFonts w:cstheme="minorHAnsi"/>
          <w:b/>
          <w:color w:val="0070C0"/>
        </w:rPr>
      </w:pPr>
      <w:r w:rsidRPr="00CE65C7">
        <w:rPr>
          <w:rFonts w:cstheme="minorHAnsi"/>
          <w:b/>
          <w:color w:val="0070C0"/>
        </w:rPr>
        <w:tab/>
      </w:r>
      <w:r w:rsidR="00F42A10" w:rsidRPr="00CE65C7">
        <w:rPr>
          <w:rFonts w:cstheme="minorHAnsi"/>
          <w:b/>
          <w:color w:val="0070C0"/>
        </w:rPr>
        <w:t xml:space="preserve">     </w:t>
      </w:r>
      <w:r w:rsidRPr="00CE65C7">
        <w:rPr>
          <w:rFonts w:cstheme="minorHAnsi"/>
          <w:b/>
          <w:color w:val="0070C0"/>
        </w:rPr>
        <w:t xml:space="preserve">  </w:t>
      </w:r>
      <w:proofErr w:type="gramStart"/>
      <w:r w:rsidRPr="00CE65C7">
        <w:rPr>
          <w:rFonts w:cstheme="minorHAnsi"/>
          <w:b/>
          <w:color w:val="0070C0"/>
        </w:rPr>
        <w:t>tel</w:t>
      </w:r>
      <w:proofErr w:type="gramEnd"/>
      <w:r w:rsidRPr="00CE65C7">
        <w:rPr>
          <w:rFonts w:cstheme="minorHAnsi"/>
          <w:b/>
          <w:color w:val="0070C0"/>
        </w:rPr>
        <w:t xml:space="preserve">. 607 894 308 </w:t>
      </w:r>
      <w:r w:rsidRPr="00CE65C7">
        <w:rPr>
          <w:rFonts w:cstheme="minorHAnsi"/>
          <w:b/>
          <w:color w:val="0070C0"/>
        </w:rPr>
        <w:tab/>
      </w:r>
    </w:p>
    <w:p w:rsidR="00A53403" w:rsidRPr="00CE65C7" w:rsidRDefault="00F42A10" w:rsidP="0065387F">
      <w:pPr>
        <w:spacing w:after="0" w:line="240" w:lineRule="auto"/>
        <w:ind w:left="-284"/>
        <w:rPr>
          <w:rFonts w:cstheme="minorHAnsi"/>
          <w:b/>
          <w:color w:val="0070C0"/>
          <w:sz w:val="24"/>
          <w:szCs w:val="24"/>
        </w:rPr>
      </w:pPr>
      <w:r w:rsidRPr="00CE65C7">
        <w:rPr>
          <w:rFonts w:cstheme="minorHAnsi"/>
          <w:b/>
          <w:color w:val="0070C0"/>
        </w:rPr>
        <w:tab/>
        <w:t xml:space="preserve">   </w:t>
      </w:r>
      <w:r w:rsidR="007D3926" w:rsidRPr="00CE65C7">
        <w:rPr>
          <w:rFonts w:cstheme="minorHAnsi"/>
          <w:b/>
          <w:color w:val="0070C0"/>
        </w:rPr>
        <w:t xml:space="preserve">    </w:t>
      </w:r>
      <w:proofErr w:type="gramStart"/>
      <w:r w:rsidR="007D3926" w:rsidRPr="00CE65C7">
        <w:rPr>
          <w:rFonts w:cstheme="minorHAnsi"/>
          <w:b/>
          <w:color w:val="0070C0"/>
        </w:rPr>
        <w:t>email</w:t>
      </w:r>
      <w:proofErr w:type="gramEnd"/>
      <w:r w:rsidR="007D3926" w:rsidRPr="00CE65C7">
        <w:rPr>
          <w:rFonts w:cstheme="minorHAnsi"/>
          <w:b/>
          <w:color w:val="0070C0"/>
        </w:rPr>
        <w:t>: projekty@fundacjawires.</w:t>
      </w:r>
      <w:proofErr w:type="gramStart"/>
      <w:r w:rsidR="007D3926" w:rsidRPr="00CE65C7">
        <w:rPr>
          <w:rFonts w:cstheme="minorHAnsi"/>
          <w:b/>
          <w:color w:val="0070C0"/>
        </w:rPr>
        <w:t>pl</w:t>
      </w:r>
      <w:proofErr w:type="gramEnd"/>
      <w:r w:rsidR="007D3926" w:rsidRPr="00CE65C7">
        <w:rPr>
          <w:rFonts w:cstheme="minorHAnsi"/>
          <w:b/>
          <w:color w:val="0070C0"/>
          <w:sz w:val="24"/>
          <w:szCs w:val="24"/>
        </w:rPr>
        <w:tab/>
      </w:r>
    </w:p>
    <w:p w:rsidR="005A3AFE" w:rsidRPr="00CE65C7" w:rsidRDefault="00A53403" w:rsidP="00A53403">
      <w:pPr>
        <w:ind w:right="-2127"/>
        <w:jc w:val="both"/>
        <w:rPr>
          <w:rFonts w:cstheme="minorHAnsi"/>
          <w:b/>
          <w:w w:val="110"/>
          <w:sz w:val="24"/>
          <w:szCs w:val="24"/>
        </w:rPr>
      </w:pPr>
      <w:r w:rsidRPr="00CE65C7">
        <w:rPr>
          <w:rFonts w:cstheme="minorHAnsi"/>
          <w:b/>
          <w:w w:val="110"/>
          <w:sz w:val="24"/>
          <w:szCs w:val="24"/>
        </w:rPr>
        <w:t xml:space="preserve">                                                                           </w:t>
      </w:r>
    </w:p>
    <w:p w:rsidR="00A53403" w:rsidRPr="00CE65C7" w:rsidRDefault="00A53403" w:rsidP="005A3AFE">
      <w:pPr>
        <w:ind w:right="-2127"/>
        <w:rPr>
          <w:rFonts w:cstheme="minorHAnsi"/>
          <w:b/>
          <w:sz w:val="24"/>
          <w:szCs w:val="24"/>
        </w:rPr>
      </w:pPr>
      <w:r w:rsidRPr="00CE65C7">
        <w:rPr>
          <w:rFonts w:cstheme="minorHAnsi"/>
          <w:b/>
          <w:w w:val="110"/>
          <w:sz w:val="24"/>
          <w:szCs w:val="24"/>
        </w:rPr>
        <w:t xml:space="preserve">Dofinansowanie projektu z UE: </w:t>
      </w:r>
      <w:r w:rsidR="009E46ED" w:rsidRPr="00CE65C7">
        <w:rPr>
          <w:rFonts w:cstheme="minorHAnsi"/>
          <w:b/>
          <w:w w:val="110"/>
          <w:sz w:val="24"/>
          <w:szCs w:val="24"/>
        </w:rPr>
        <w:t xml:space="preserve">814 778,76 </w:t>
      </w:r>
      <w:r w:rsidRPr="00CE65C7">
        <w:rPr>
          <w:rFonts w:cstheme="minorHAnsi"/>
          <w:b/>
          <w:w w:val="110"/>
          <w:sz w:val="24"/>
          <w:szCs w:val="24"/>
        </w:rPr>
        <w:t>zł</w:t>
      </w:r>
    </w:p>
    <w:p w:rsidR="00F143BE" w:rsidRPr="00CE65C7" w:rsidRDefault="00362E0E" w:rsidP="005A3AFE">
      <w:pPr>
        <w:spacing w:after="0" w:line="240" w:lineRule="auto"/>
        <w:rPr>
          <w:rFonts w:cstheme="minorHAnsi"/>
          <w:b/>
          <w:color w:val="0070C0"/>
          <w:sz w:val="24"/>
          <w:szCs w:val="24"/>
          <w:u w:val="single"/>
        </w:rPr>
      </w:pPr>
      <w:proofErr w:type="gramStart"/>
      <w:r w:rsidRPr="00CE65C7">
        <w:rPr>
          <w:rFonts w:cstheme="minorHAnsi"/>
          <w:b/>
          <w:bCs/>
          <w:color w:val="002060"/>
          <w:sz w:val="24"/>
          <w:szCs w:val="24"/>
        </w:rPr>
        <w:t>www</w:t>
      </w:r>
      <w:proofErr w:type="gramEnd"/>
      <w:r w:rsidRPr="00CE65C7">
        <w:rPr>
          <w:rFonts w:cstheme="minorHAnsi"/>
          <w:b/>
          <w:bCs/>
          <w:color w:val="002060"/>
          <w:sz w:val="24"/>
          <w:szCs w:val="24"/>
        </w:rPr>
        <w:t>.</w:t>
      </w:r>
      <w:proofErr w:type="gramStart"/>
      <w:r w:rsidRPr="00CE65C7">
        <w:rPr>
          <w:rFonts w:cstheme="minorHAnsi"/>
          <w:b/>
          <w:bCs/>
          <w:color w:val="002060"/>
          <w:sz w:val="24"/>
          <w:szCs w:val="24"/>
        </w:rPr>
        <w:t>mapadotacji</w:t>
      </w:r>
      <w:proofErr w:type="gramEnd"/>
      <w:r w:rsidRPr="00CE65C7">
        <w:rPr>
          <w:rFonts w:cstheme="minorHAnsi"/>
          <w:b/>
          <w:bCs/>
          <w:color w:val="002060"/>
          <w:sz w:val="24"/>
          <w:szCs w:val="24"/>
        </w:rPr>
        <w:t>.</w:t>
      </w:r>
      <w:proofErr w:type="gramStart"/>
      <w:r w:rsidRPr="00CE65C7">
        <w:rPr>
          <w:rFonts w:cstheme="minorHAnsi"/>
          <w:b/>
          <w:bCs/>
          <w:color w:val="002060"/>
          <w:sz w:val="24"/>
          <w:szCs w:val="24"/>
        </w:rPr>
        <w:t>gov</w:t>
      </w:r>
      <w:proofErr w:type="gramEnd"/>
      <w:r w:rsidRPr="00CE65C7">
        <w:rPr>
          <w:rFonts w:cstheme="minorHAnsi"/>
          <w:b/>
          <w:bCs/>
          <w:color w:val="002060"/>
          <w:sz w:val="24"/>
          <w:szCs w:val="24"/>
        </w:rPr>
        <w:t>.</w:t>
      </w:r>
      <w:proofErr w:type="gramStart"/>
      <w:r w:rsidR="006C31CF" w:rsidRPr="00CE65C7">
        <w:rPr>
          <w:rFonts w:cstheme="minorHAnsi"/>
          <w:b/>
          <w:bCs/>
          <w:color w:val="002060"/>
          <w:sz w:val="24"/>
          <w:szCs w:val="24"/>
        </w:rPr>
        <w:t>pl</w:t>
      </w:r>
      <w:proofErr w:type="gramEnd"/>
    </w:p>
    <w:sectPr w:rsidR="00F143BE" w:rsidRPr="00CE65C7" w:rsidSect="00B22186">
      <w:footerReference w:type="default" r:id="rId9"/>
      <w:pgSz w:w="8391" w:h="11907" w:code="11"/>
      <w:pgMar w:top="-552" w:right="73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63" w:rsidRDefault="00567463" w:rsidP="00774BB5">
      <w:pPr>
        <w:spacing w:after="0" w:line="240" w:lineRule="auto"/>
      </w:pPr>
      <w:r>
        <w:separator/>
      </w:r>
    </w:p>
  </w:endnote>
  <w:endnote w:type="continuationSeparator" w:id="0">
    <w:p w:rsidR="00567463" w:rsidRDefault="00567463" w:rsidP="0077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E0E" w:rsidRDefault="00362E0E">
    <w:pPr>
      <w:pStyle w:val="Stopka"/>
    </w:pPr>
    <w:r>
      <w:rPr>
        <w:noProof/>
        <w:color w:val="002060"/>
        <w:lang w:eastAsia="pl-PL"/>
      </w:rPr>
      <w:drawing>
        <wp:anchor distT="0" distB="0" distL="114300" distR="114300" simplePos="0" relativeHeight="251661312" behindDoc="0" locked="0" layoutInCell="1" allowOverlap="1" wp14:anchorId="1D157DD2" wp14:editId="5C88992F">
          <wp:simplePos x="0" y="0"/>
          <wp:positionH relativeFrom="column">
            <wp:posOffset>-487961</wp:posOffset>
          </wp:positionH>
          <wp:positionV relativeFrom="paragraph">
            <wp:posOffset>-46769</wp:posOffset>
          </wp:positionV>
          <wp:extent cx="4924833" cy="508883"/>
          <wp:effectExtent l="0" t="0" r="0" b="5715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2619" cy="5117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63" w:rsidRDefault="00567463" w:rsidP="00774BB5">
      <w:pPr>
        <w:spacing w:after="0" w:line="240" w:lineRule="auto"/>
      </w:pPr>
      <w:r>
        <w:separator/>
      </w:r>
    </w:p>
  </w:footnote>
  <w:footnote w:type="continuationSeparator" w:id="0">
    <w:p w:rsidR="00567463" w:rsidRDefault="00567463" w:rsidP="00774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0BF8"/>
    <w:multiLevelType w:val="hybridMultilevel"/>
    <w:tmpl w:val="A5C282DC"/>
    <w:lvl w:ilvl="0" w:tplc="BDF26D5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FB229B1"/>
    <w:multiLevelType w:val="hybridMultilevel"/>
    <w:tmpl w:val="563CB0F4"/>
    <w:lvl w:ilvl="0" w:tplc="173820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B3C99"/>
    <w:multiLevelType w:val="hybridMultilevel"/>
    <w:tmpl w:val="F4D2B816"/>
    <w:lvl w:ilvl="0" w:tplc="173820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003399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3F201AC"/>
    <w:multiLevelType w:val="hybridMultilevel"/>
    <w:tmpl w:val="DAC8CBDE"/>
    <w:numStyleLink w:val="Zaimportowanystyl1"/>
  </w:abstractNum>
  <w:abstractNum w:abstractNumId="4">
    <w:nsid w:val="6BCF33E1"/>
    <w:multiLevelType w:val="hybridMultilevel"/>
    <w:tmpl w:val="DAC8CBDE"/>
    <w:styleLink w:val="Zaimportowanystyl1"/>
    <w:lvl w:ilvl="0" w:tplc="B900DCA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008D9A">
      <w:start w:val="1"/>
      <w:numFmt w:val="lowerLetter"/>
      <w:lvlText w:val="%2)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F0012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CA766">
      <w:start w:val="1"/>
      <w:numFmt w:val="decimal"/>
      <w:lvlText w:val="(%4)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B09B1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DEB310">
      <w:start w:val="1"/>
      <w:numFmt w:val="lowerRoman"/>
      <w:lvlText w:val="(%6)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A58FA">
      <w:start w:val="1"/>
      <w:numFmt w:val="decimal"/>
      <w:lvlText w:val="%7."/>
      <w:lvlJc w:val="left"/>
      <w:pPr>
        <w:ind w:left="252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92639C">
      <w:start w:val="1"/>
      <w:numFmt w:val="lowerLetter"/>
      <w:lvlText w:val="%8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56678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lvl w:ilvl="0" w:tplc="B78895FC">
        <w:start w:val="1"/>
        <w:numFmt w:val="decimal"/>
        <w:lvlText w:val="%1)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1F"/>
    <w:rsid w:val="00005B43"/>
    <w:rsid w:val="00010874"/>
    <w:rsid w:val="000D68AF"/>
    <w:rsid w:val="000E002C"/>
    <w:rsid w:val="000E7D12"/>
    <w:rsid w:val="001D7D54"/>
    <w:rsid w:val="0021389A"/>
    <w:rsid w:val="00337D9D"/>
    <w:rsid w:val="00362E0E"/>
    <w:rsid w:val="004265D6"/>
    <w:rsid w:val="00480596"/>
    <w:rsid w:val="004849B9"/>
    <w:rsid w:val="004B29B2"/>
    <w:rsid w:val="005001CE"/>
    <w:rsid w:val="00567064"/>
    <w:rsid w:val="00567463"/>
    <w:rsid w:val="00567FFB"/>
    <w:rsid w:val="005A3AFE"/>
    <w:rsid w:val="005F1AC5"/>
    <w:rsid w:val="0065387F"/>
    <w:rsid w:val="006622D9"/>
    <w:rsid w:val="006B15FA"/>
    <w:rsid w:val="006C31CF"/>
    <w:rsid w:val="00722B27"/>
    <w:rsid w:val="00774BB5"/>
    <w:rsid w:val="00786F05"/>
    <w:rsid w:val="007923F7"/>
    <w:rsid w:val="007D3926"/>
    <w:rsid w:val="00802E56"/>
    <w:rsid w:val="0083013C"/>
    <w:rsid w:val="00853C5A"/>
    <w:rsid w:val="008B3E18"/>
    <w:rsid w:val="009A521F"/>
    <w:rsid w:val="009C5E83"/>
    <w:rsid w:val="009E46ED"/>
    <w:rsid w:val="009F57DF"/>
    <w:rsid w:val="00A47D53"/>
    <w:rsid w:val="00A53403"/>
    <w:rsid w:val="00A76F54"/>
    <w:rsid w:val="00AB2DDE"/>
    <w:rsid w:val="00B22186"/>
    <w:rsid w:val="00B458D6"/>
    <w:rsid w:val="00BD0565"/>
    <w:rsid w:val="00BF3BE5"/>
    <w:rsid w:val="00C06E64"/>
    <w:rsid w:val="00C20B79"/>
    <w:rsid w:val="00CB0691"/>
    <w:rsid w:val="00CD41AA"/>
    <w:rsid w:val="00CE65C7"/>
    <w:rsid w:val="00D06938"/>
    <w:rsid w:val="00DE5B44"/>
    <w:rsid w:val="00E078BF"/>
    <w:rsid w:val="00E41118"/>
    <w:rsid w:val="00EE2FBA"/>
    <w:rsid w:val="00F143BE"/>
    <w:rsid w:val="00F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numbering" w:customStyle="1" w:styleId="Zaimportowanystyl1">
    <w:name w:val="Zaimportowany styl 1"/>
    <w:rsid w:val="00722B27"/>
    <w:pPr>
      <w:numPr>
        <w:numId w:val="3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722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22B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7D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8B3E1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B3E18"/>
    <w:rPr>
      <w:rFonts w:ascii="Gill Sans MT" w:eastAsia="Gill Sans MT" w:hAnsi="Gill Sans MT" w:cs="Gill Sans MT"/>
      <w:b/>
      <w:bCs/>
      <w:sz w:val="74"/>
      <w:szCs w:val="74"/>
      <w:lang w:eastAsia="pl-PL" w:bidi="pl-PL"/>
    </w:rPr>
  </w:style>
  <w:style w:type="paragraph" w:styleId="Akapitzlist">
    <w:name w:val="List Paragraph"/>
    <w:basedOn w:val="Normalny"/>
    <w:uiPriority w:val="34"/>
    <w:qFormat/>
    <w:rsid w:val="00A534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BB5"/>
  </w:style>
  <w:style w:type="paragraph" w:styleId="Stopka">
    <w:name w:val="footer"/>
    <w:basedOn w:val="Normalny"/>
    <w:link w:val="StopkaZnak"/>
    <w:uiPriority w:val="99"/>
    <w:unhideWhenUsed/>
    <w:rsid w:val="00774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BB5"/>
  </w:style>
  <w:style w:type="numbering" w:customStyle="1" w:styleId="Zaimportowanystyl1">
    <w:name w:val="Zaimportowany styl 1"/>
    <w:rsid w:val="00722B27"/>
    <w:pPr>
      <w:numPr>
        <w:numId w:val="3"/>
      </w:numPr>
    </w:p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Podrozdzia3 Znak Znak Zn"/>
    <w:link w:val="TekstprzypisudolnegoZnak"/>
    <w:uiPriority w:val="99"/>
    <w:qFormat/>
    <w:rsid w:val="00722B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22B27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7D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kes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m_grams</dc:creator>
  <cp:lastModifiedBy>a_bialka</cp:lastModifiedBy>
  <cp:revision>3</cp:revision>
  <cp:lastPrinted>2022-04-08T08:04:00Z</cp:lastPrinted>
  <dcterms:created xsi:type="dcterms:W3CDTF">2022-04-08T08:06:00Z</dcterms:created>
  <dcterms:modified xsi:type="dcterms:W3CDTF">2022-06-07T06:13:00Z</dcterms:modified>
</cp:coreProperties>
</file>