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4366D" w14:textId="77777777" w:rsidR="007A60C8" w:rsidRDefault="007A60C8" w:rsidP="00B67513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14:paraId="0C663A04" w14:textId="69229E6A" w:rsidR="00C763DA" w:rsidRDefault="000034AC" w:rsidP="00B67513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231F6E">
        <w:rPr>
          <w:rFonts w:cstheme="minorHAnsi"/>
          <w:b/>
          <w:sz w:val="32"/>
          <w:szCs w:val="32"/>
        </w:rPr>
        <w:t xml:space="preserve">PROGRAM </w:t>
      </w:r>
      <w:r w:rsidR="007A60C8">
        <w:rPr>
          <w:rFonts w:cstheme="minorHAnsi"/>
          <w:b/>
          <w:sz w:val="32"/>
          <w:szCs w:val="32"/>
        </w:rPr>
        <w:t>SZKOLENIA KOMPUTEROWEGO</w:t>
      </w:r>
    </w:p>
    <w:p w14:paraId="4B0FCD6C" w14:textId="77777777" w:rsidR="003D42A6" w:rsidRDefault="003D42A6" w:rsidP="00B67513">
      <w:pPr>
        <w:spacing w:after="0" w:line="240" w:lineRule="auto"/>
        <w:jc w:val="center"/>
        <w:rPr>
          <w:rFonts w:cstheme="minorHAnsi"/>
          <w:b/>
          <w:sz w:val="10"/>
          <w:szCs w:val="10"/>
        </w:rPr>
      </w:pPr>
    </w:p>
    <w:p w14:paraId="49F0C743" w14:textId="77777777" w:rsidR="00C75F61" w:rsidRPr="00D2255D" w:rsidRDefault="00C75F61" w:rsidP="00B67513">
      <w:pPr>
        <w:spacing w:after="0" w:line="240" w:lineRule="auto"/>
        <w:jc w:val="center"/>
        <w:rPr>
          <w:rFonts w:cstheme="minorHAnsi"/>
          <w:b/>
          <w:sz w:val="10"/>
          <w:szCs w:val="10"/>
        </w:rPr>
      </w:pPr>
    </w:p>
    <w:p w14:paraId="05D372BB" w14:textId="77777777" w:rsidR="00477D29" w:rsidRPr="00511AC2" w:rsidRDefault="00477D29" w:rsidP="00477D29">
      <w:pPr>
        <w:tabs>
          <w:tab w:val="left" w:pos="2975"/>
        </w:tabs>
        <w:spacing w:after="0"/>
        <w:rPr>
          <w:rFonts w:cs="Calibri"/>
          <w:b/>
          <w:sz w:val="10"/>
          <w:szCs w:val="10"/>
        </w:rPr>
      </w:pPr>
    </w:p>
    <w:p w14:paraId="492CB98E" w14:textId="353C019E" w:rsidR="00477D29" w:rsidRPr="00F84962" w:rsidRDefault="00477D29" w:rsidP="00477D29">
      <w:pPr>
        <w:tabs>
          <w:tab w:val="left" w:pos="2975"/>
        </w:tabs>
        <w:spacing w:after="0"/>
        <w:rPr>
          <w:rFonts w:cs="Calibri"/>
          <w:bCs/>
        </w:rPr>
      </w:pPr>
      <w:r w:rsidRPr="00F84962">
        <w:rPr>
          <w:rFonts w:cs="Calibri"/>
          <w:b/>
        </w:rPr>
        <w:t>Tytuł projektu:</w:t>
      </w:r>
      <w:r w:rsidRPr="00F84962">
        <w:rPr>
          <w:rFonts w:cs="Calibri"/>
          <w:bCs/>
        </w:rPr>
        <w:t xml:space="preserve"> „</w:t>
      </w:r>
      <w:r w:rsidR="009A6286">
        <w:rPr>
          <w:rFonts w:cs="Calibri"/>
          <w:bCs/>
        </w:rPr>
        <w:t>Fabryka Kompetencji Cyfrowych</w:t>
      </w:r>
      <w:r w:rsidR="007A60C8">
        <w:rPr>
          <w:rFonts w:cs="Calibri"/>
          <w:bCs/>
        </w:rPr>
        <w:t>”</w:t>
      </w:r>
    </w:p>
    <w:p w14:paraId="53D7541A" w14:textId="72AFDA92" w:rsidR="00477D29" w:rsidRPr="00F84962" w:rsidRDefault="00477D29" w:rsidP="00477D29">
      <w:pPr>
        <w:tabs>
          <w:tab w:val="left" w:pos="2975"/>
        </w:tabs>
        <w:spacing w:after="0"/>
        <w:rPr>
          <w:rFonts w:cs="Calibri"/>
          <w:bCs/>
        </w:rPr>
      </w:pPr>
      <w:r w:rsidRPr="00F84962">
        <w:rPr>
          <w:rFonts w:cs="Calibri"/>
          <w:b/>
        </w:rPr>
        <w:t>Numer projektu:</w:t>
      </w:r>
      <w:r w:rsidRPr="00F84962">
        <w:rPr>
          <w:rFonts w:cs="Calibri"/>
          <w:bCs/>
        </w:rPr>
        <w:t xml:space="preserve"> </w:t>
      </w:r>
      <w:r w:rsidR="007A60C8" w:rsidRPr="007A60C8">
        <w:rPr>
          <w:rFonts w:cs="Calibri"/>
          <w:bCs/>
        </w:rPr>
        <w:t>KPOD.05.08-IW.06-0</w:t>
      </w:r>
      <w:r w:rsidR="009A6286">
        <w:rPr>
          <w:rFonts w:cs="Calibri"/>
          <w:bCs/>
        </w:rPr>
        <w:t>128</w:t>
      </w:r>
      <w:r w:rsidR="007A60C8" w:rsidRPr="007A60C8">
        <w:rPr>
          <w:rFonts w:cs="Calibri"/>
          <w:bCs/>
        </w:rPr>
        <w:t>/2</w:t>
      </w:r>
      <w:r w:rsidR="009A6286">
        <w:rPr>
          <w:rFonts w:cs="Calibri"/>
          <w:bCs/>
        </w:rPr>
        <w:t>5</w:t>
      </w:r>
    </w:p>
    <w:p w14:paraId="3326BC2F" w14:textId="61B00BE8" w:rsidR="004625B4" w:rsidRPr="00D2255D" w:rsidRDefault="004625B4" w:rsidP="00C763DA">
      <w:pPr>
        <w:pStyle w:val="Standard"/>
        <w:jc w:val="center"/>
        <w:rPr>
          <w:rFonts w:asciiTheme="minorHAnsi" w:hAnsiTheme="minorHAnsi" w:cstheme="minorHAnsi"/>
          <w:b/>
          <w:bCs/>
          <w:i/>
          <w:sz w:val="30"/>
          <w:szCs w:val="30"/>
        </w:rPr>
      </w:pPr>
    </w:p>
    <w:p w14:paraId="69C82614" w14:textId="104EE080" w:rsidR="00C84E50" w:rsidRPr="00D2255D" w:rsidRDefault="00C84E50" w:rsidP="00C763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u w:val="single"/>
        </w:rPr>
      </w:pPr>
      <w:r w:rsidRPr="00D2255D">
        <w:rPr>
          <w:rFonts w:cstheme="minorHAnsi"/>
          <w:b/>
          <w:u w:val="single"/>
        </w:rPr>
        <w:t xml:space="preserve">CEL </w:t>
      </w:r>
      <w:r w:rsidR="007A60C8">
        <w:rPr>
          <w:rFonts w:cstheme="minorHAnsi"/>
          <w:b/>
          <w:u w:val="single"/>
        </w:rPr>
        <w:t>SZKOLENIA:</w:t>
      </w:r>
    </w:p>
    <w:p w14:paraId="64F7EFE5" w14:textId="77777777" w:rsidR="00C763DA" w:rsidRPr="00D2255D" w:rsidRDefault="00C763DA" w:rsidP="00C763DA">
      <w:pPr>
        <w:spacing w:after="0" w:line="240" w:lineRule="auto"/>
        <w:jc w:val="both"/>
        <w:rPr>
          <w:rFonts w:cstheme="minorHAnsi"/>
        </w:rPr>
      </w:pPr>
    </w:p>
    <w:p w14:paraId="2EC7772A" w14:textId="07D5BF2A" w:rsidR="007A60C8" w:rsidRPr="007A60C8" w:rsidRDefault="007A60C8" w:rsidP="007A60C8">
      <w:pPr>
        <w:spacing w:after="0" w:line="240" w:lineRule="auto"/>
        <w:rPr>
          <w:rFonts w:cstheme="minorHAnsi"/>
        </w:rPr>
      </w:pPr>
      <w:r w:rsidRPr="007A60C8">
        <w:rPr>
          <w:rFonts w:cstheme="minorHAnsi"/>
        </w:rPr>
        <w:t xml:space="preserve">Celem szkolenia jest podniesienie kompetencji osób wykluczonych cyfrowo oraz osób z niskimi umiejętnościami cyfrowymi, pozbawionymi możliwości aktywnego i bezpiecznego korzystania </w:t>
      </w:r>
      <w:r>
        <w:rPr>
          <w:rFonts w:cstheme="minorHAnsi"/>
        </w:rPr>
        <w:br/>
      </w:r>
      <w:r w:rsidRPr="007A60C8">
        <w:rPr>
          <w:rFonts w:cstheme="minorHAnsi"/>
        </w:rPr>
        <w:t>z narzędzi cyfrowych</w:t>
      </w:r>
      <w:r>
        <w:rPr>
          <w:rFonts w:cstheme="minorHAnsi"/>
        </w:rPr>
        <w:t>.</w:t>
      </w:r>
    </w:p>
    <w:p w14:paraId="76D201C1" w14:textId="32A7F958" w:rsidR="00B13443" w:rsidRPr="00D2255D" w:rsidRDefault="00B13443" w:rsidP="00C763D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115792F" w14:textId="77777777" w:rsidR="006A6A03" w:rsidRPr="00511AC2" w:rsidRDefault="006A6A03" w:rsidP="00C763DA">
      <w:pPr>
        <w:autoSpaceDE w:val="0"/>
        <w:autoSpaceDN w:val="0"/>
        <w:adjustRightInd w:val="0"/>
        <w:spacing w:after="0" w:line="240" w:lineRule="auto"/>
        <w:rPr>
          <w:rFonts w:cstheme="minorHAnsi"/>
          <w:sz w:val="10"/>
          <w:szCs w:val="10"/>
        </w:rPr>
      </w:pPr>
    </w:p>
    <w:p w14:paraId="719A3263" w14:textId="146F4197" w:rsidR="00D55F2B" w:rsidRPr="00D2255D" w:rsidRDefault="00D55F2B" w:rsidP="00C763D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u w:val="single"/>
        </w:rPr>
      </w:pPr>
      <w:r w:rsidRPr="00D2255D">
        <w:rPr>
          <w:rFonts w:cstheme="minorHAnsi"/>
          <w:b/>
          <w:u w:val="single"/>
        </w:rPr>
        <w:t xml:space="preserve">PROGRAM </w:t>
      </w:r>
      <w:r w:rsidR="007A60C8">
        <w:rPr>
          <w:rFonts w:cstheme="minorHAnsi"/>
          <w:b/>
          <w:u w:val="single"/>
        </w:rPr>
        <w:t>SZKOLENIA:</w:t>
      </w:r>
    </w:p>
    <w:p w14:paraId="438BE1BF" w14:textId="77777777" w:rsidR="00B13443" w:rsidRPr="00D2255D" w:rsidRDefault="00B13443" w:rsidP="00C763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tbl>
      <w:tblPr>
        <w:tblStyle w:val="Tabela-Siatka"/>
        <w:tblW w:w="9351" w:type="dxa"/>
        <w:jc w:val="center"/>
        <w:tblLook w:val="04A0" w:firstRow="1" w:lastRow="0" w:firstColumn="1" w:lastColumn="0" w:noHBand="0" w:noVBand="1"/>
      </w:tblPr>
      <w:tblGrid>
        <w:gridCol w:w="1941"/>
        <w:gridCol w:w="7410"/>
      </w:tblGrid>
      <w:tr w:rsidR="007A60C8" w:rsidRPr="00D2255D" w14:paraId="35269F0C" w14:textId="124EB5B7" w:rsidTr="007A60C8">
        <w:trPr>
          <w:trHeight w:val="732"/>
          <w:jc w:val="center"/>
        </w:trPr>
        <w:tc>
          <w:tcPr>
            <w:tcW w:w="1941" w:type="dxa"/>
            <w:vAlign w:val="center"/>
          </w:tcPr>
          <w:p w14:paraId="4C3A7764" w14:textId="2306AE6A" w:rsidR="007A60C8" w:rsidRPr="00D2255D" w:rsidRDefault="007A60C8" w:rsidP="007A60C8">
            <w:pPr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T</w:t>
            </w:r>
            <w:r w:rsidRPr="00D2255D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emat zajęć edukacyjnych</w:t>
            </w:r>
          </w:p>
        </w:tc>
        <w:tc>
          <w:tcPr>
            <w:tcW w:w="7410" w:type="dxa"/>
            <w:vAlign w:val="center"/>
          </w:tcPr>
          <w:p w14:paraId="7A03191B" w14:textId="614177BC" w:rsidR="007A60C8" w:rsidRPr="00D2255D" w:rsidRDefault="007A60C8" w:rsidP="00C93EBC">
            <w:pPr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D2255D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Treś</w:t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ci edukacyjne</w:t>
            </w:r>
            <w:r w:rsidRPr="00D2255D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  <w:r w:rsidRPr="00D2255D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br/>
              <w:t>w ramach poszczególnych zajęć edukacyjnych</w:t>
            </w:r>
          </w:p>
        </w:tc>
      </w:tr>
      <w:tr w:rsidR="007A60C8" w:rsidRPr="00D2255D" w14:paraId="26801516" w14:textId="5F4A8991" w:rsidTr="007A60C8">
        <w:trPr>
          <w:jc w:val="center"/>
        </w:trPr>
        <w:tc>
          <w:tcPr>
            <w:tcW w:w="1941" w:type="dxa"/>
            <w:vAlign w:val="center"/>
          </w:tcPr>
          <w:p w14:paraId="465D1B4F" w14:textId="684E9D44" w:rsidR="007A60C8" w:rsidRPr="007A60C8" w:rsidRDefault="007A60C8" w:rsidP="007A60C8">
            <w:pPr>
              <w:jc w:val="center"/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</w:pPr>
            <w:r w:rsidRPr="007A60C8"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  <w:t>Obszar 1. Umiejętności Informacyjne i korzystania z danych</w:t>
            </w:r>
          </w:p>
          <w:p w14:paraId="03DEFF0B" w14:textId="248959D6" w:rsidR="007A60C8" w:rsidRPr="007A60C8" w:rsidRDefault="007A60C8" w:rsidP="007A60C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7410" w:type="dxa"/>
            <w:vAlign w:val="center"/>
          </w:tcPr>
          <w:p w14:paraId="3619019F" w14:textId="77777777" w:rsidR="007A60C8" w:rsidRPr="007A60C8" w:rsidRDefault="007A60C8" w:rsidP="007A60C8">
            <w:pPr>
              <w:pStyle w:val="Akapitzlist"/>
              <w:numPr>
                <w:ilvl w:val="5"/>
                <w:numId w:val="30"/>
              </w:numPr>
              <w:ind w:left="466" w:right="276"/>
              <w:jc w:val="both"/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</w:pPr>
            <w:r w:rsidRPr="007A60C8"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  <w:t>Wyszukiwanie informacji o towarach lub usługach online:</w:t>
            </w:r>
          </w:p>
          <w:p w14:paraId="785FF82A" w14:textId="77777777" w:rsidR="007A60C8" w:rsidRPr="007A60C8" w:rsidRDefault="007A60C8" w:rsidP="007A60C8">
            <w:pPr>
              <w:pStyle w:val="Akapitzlist"/>
              <w:ind w:left="466" w:right="276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7A60C8">
              <w:rPr>
                <w:rFonts w:cs="Calibri"/>
                <w:color w:val="000000" w:themeColor="text1"/>
                <w:sz w:val="22"/>
                <w:szCs w:val="22"/>
              </w:rPr>
              <w:t>- Omówienie, czym są informacje o towarach/usługach oraz gdzie można je znaleźć online,</w:t>
            </w:r>
          </w:p>
          <w:p w14:paraId="14C0676F" w14:textId="77777777" w:rsidR="007A60C8" w:rsidRPr="007A60C8" w:rsidRDefault="007A60C8" w:rsidP="007A60C8">
            <w:pPr>
              <w:pStyle w:val="Akapitzlist"/>
              <w:ind w:left="466" w:right="276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7A60C8">
              <w:rPr>
                <w:rFonts w:cs="Calibri"/>
                <w:color w:val="000000" w:themeColor="text1"/>
                <w:sz w:val="22"/>
                <w:szCs w:val="22"/>
              </w:rPr>
              <w:t>- Praktyczne ćwiczenia z korzystania z wyszukiwarek i serwisów porównujących ceny,</w:t>
            </w:r>
          </w:p>
          <w:p w14:paraId="344CD0B0" w14:textId="77777777" w:rsidR="007A60C8" w:rsidRPr="007A60C8" w:rsidRDefault="007A60C8" w:rsidP="007A60C8">
            <w:pPr>
              <w:pStyle w:val="Akapitzlist"/>
              <w:ind w:left="466" w:right="276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7A60C8">
              <w:rPr>
                <w:rFonts w:cs="Calibri"/>
                <w:color w:val="000000" w:themeColor="text1"/>
                <w:sz w:val="22"/>
                <w:szCs w:val="22"/>
              </w:rPr>
              <w:t>- Jak rozpoznać wiarygodne źródła informacji i unikać dezinformacji,</w:t>
            </w:r>
          </w:p>
          <w:p w14:paraId="01EEAEBB" w14:textId="77777777" w:rsidR="007A60C8" w:rsidRPr="007A60C8" w:rsidRDefault="007A60C8" w:rsidP="007A60C8">
            <w:pPr>
              <w:pStyle w:val="Akapitzlist"/>
              <w:ind w:left="466" w:right="276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7A60C8">
              <w:rPr>
                <w:rFonts w:cs="Calibri"/>
                <w:color w:val="000000" w:themeColor="text1"/>
                <w:sz w:val="22"/>
                <w:szCs w:val="22"/>
              </w:rPr>
              <w:t>- Wyszukiwanie informacji o wybranym produkcie lub usłudze, ocena wiarygodności źródeł i porównanie ofert,</w:t>
            </w:r>
          </w:p>
          <w:p w14:paraId="3CB1F7A7" w14:textId="77777777" w:rsidR="007A60C8" w:rsidRPr="007A60C8" w:rsidRDefault="007A60C8" w:rsidP="007A60C8">
            <w:pPr>
              <w:pStyle w:val="Akapitzlist"/>
              <w:ind w:left="466" w:right="276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7A60C8">
              <w:rPr>
                <w:rFonts w:cs="Calibri"/>
                <w:color w:val="000000" w:themeColor="text1"/>
                <w:sz w:val="22"/>
                <w:szCs w:val="22"/>
              </w:rPr>
              <w:t>- Podsumowanie i wnioski: Dyskusja na temat zdobytych umiejętności i ich zastosowania w codziennym życiu,</w:t>
            </w:r>
          </w:p>
          <w:p w14:paraId="12769299" w14:textId="77777777" w:rsidR="007A60C8" w:rsidRPr="007A60C8" w:rsidRDefault="007A60C8" w:rsidP="007A60C8">
            <w:pPr>
              <w:pStyle w:val="Akapitzlist"/>
              <w:ind w:left="466" w:right="276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7A60C8">
              <w:rPr>
                <w:rFonts w:cs="Calibri"/>
                <w:color w:val="000000" w:themeColor="text1"/>
                <w:sz w:val="22"/>
                <w:szCs w:val="22"/>
              </w:rPr>
              <w:t>- Poszukiwanie informacji związanych ze zdrowiem,</w:t>
            </w:r>
          </w:p>
          <w:p w14:paraId="69E2A24A" w14:textId="77777777" w:rsidR="007A60C8" w:rsidRPr="007A60C8" w:rsidRDefault="007A60C8" w:rsidP="007A60C8">
            <w:pPr>
              <w:pStyle w:val="Akapitzlist"/>
              <w:ind w:left="466" w:right="276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7A60C8">
              <w:rPr>
                <w:rFonts w:cs="Calibri"/>
                <w:color w:val="000000" w:themeColor="text1"/>
                <w:sz w:val="22"/>
                <w:szCs w:val="22"/>
              </w:rPr>
              <w:t>- Czytanie internetowych serwisów informacyjnych, gazet lub magazynów informacyjnych.</w:t>
            </w:r>
          </w:p>
          <w:p w14:paraId="084D5DF5" w14:textId="77777777" w:rsidR="007A60C8" w:rsidRPr="007A60C8" w:rsidRDefault="007A60C8" w:rsidP="007A60C8">
            <w:pPr>
              <w:pStyle w:val="Akapitzlist"/>
              <w:numPr>
                <w:ilvl w:val="5"/>
                <w:numId w:val="30"/>
              </w:numPr>
              <w:ind w:left="466" w:right="276"/>
              <w:jc w:val="both"/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</w:pPr>
            <w:r w:rsidRPr="007A60C8"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  <w:t>Sprawdzanie prawdziwości informacji znalezionych w mediach społecznościowych:</w:t>
            </w:r>
          </w:p>
          <w:p w14:paraId="1B1A3F3F" w14:textId="77777777" w:rsidR="007A60C8" w:rsidRPr="007A60C8" w:rsidRDefault="007A60C8" w:rsidP="007A60C8">
            <w:pPr>
              <w:pStyle w:val="Akapitzlist"/>
              <w:ind w:left="466" w:right="276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7A60C8">
              <w:rPr>
                <w:rFonts w:cs="Calibri"/>
                <w:color w:val="000000" w:themeColor="text1"/>
                <w:sz w:val="22"/>
                <w:szCs w:val="22"/>
              </w:rPr>
              <w:t>- Wprowadzenie: Omówienie zagrożeń związanych z dezinformacją w mediach społecznościowych,</w:t>
            </w:r>
          </w:p>
          <w:p w14:paraId="58F9130D" w14:textId="77777777" w:rsidR="007A60C8" w:rsidRPr="007A60C8" w:rsidRDefault="007A60C8" w:rsidP="007A60C8">
            <w:pPr>
              <w:pStyle w:val="Akapitzlist"/>
              <w:ind w:left="466" w:right="276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7A60C8">
              <w:rPr>
                <w:rFonts w:cs="Calibri"/>
                <w:color w:val="000000" w:themeColor="text1"/>
                <w:sz w:val="22"/>
                <w:szCs w:val="22"/>
              </w:rPr>
              <w:t>- Warsztaty praktyczne: Analiza przykładowych postów z mediów społecznościowych, nauka korzystania z narzędzi do sprawdzania faktów,</w:t>
            </w:r>
          </w:p>
          <w:p w14:paraId="665CB848" w14:textId="77777777" w:rsidR="007A60C8" w:rsidRPr="007A60C8" w:rsidRDefault="007A60C8" w:rsidP="007A60C8">
            <w:pPr>
              <w:pStyle w:val="Akapitzlist"/>
              <w:ind w:left="466" w:right="276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7A60C8">
              <w:rPr>
                <w:rFonts w:cs="Calibri"/>
                <w:color w:val="000000" w:themeColor="text1"/>
                <w:sz w:val="22"/>
                <w:szCs w:val="22"/>
              </w:rPr>
              <w:t>- Dyskusja: Wymiana doświadczeń uczestników, omówienie metod ochrony przed fałszywymi informacjami,</w:t>
            </w:r>
          </w:p>
          <w:p w14:paraId="0E1684D7" w14:textId="77777777" w:rsidR="007A60C8" w:rsidRPr="007A60C8" w:rsidRDefault="007A60C8" w:rsidP="007A60C8">
            <w:pPr>
              <w:pStyle w:val="Akapitzlist"/>
              <w:ind w:left="466" w:right="276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7A60C8">
              <w:rPr>
                <w:rFonts w:cs="Calibri"/>
                <w:color w:val="000000" w:themeColor="text1"/>
                <w:sz w:val="22"/>
                <w:szCs w:val="22"/>
              </w:rPr>
              <w:t>- Podsumowanie: Wskazówki dotyczące dalszego samodzielnego sprawdzania informacji.</w:t>
            </w:r>
          </w:p>
          <w:p w14:paraId="035F3878" w14:textId="2E4B9469" w:rsidR="007A60C8" w:rsidRPr="007A60C8" w:rsidRDefault="007A60C8" w:rsidP="007A60C8">
            <w:pPr>
              <w:ind w:left="466" w:right="276"/>
              <w:contextualSpacing/>
              <w:rPr>
                <w:rFonts w:cs="Calibri"/>
                <w:spacing w:val="-2"/>
                <w:sz w:val="22"/>
                <w:szCs w:val="22"/>
              </w:rPr>
            </w:pPr>
          </w:p>
        </w:tc>
      </w:tr>
      <w:tr w:rsidR="007A60C8" w:rsidRPr="00D2255D" w14:paraId="56DAFE45" w14:textId="27C614F7" w:rsidTr="007A60C8">
        <w:trPr>
          <w:jc w:val="center"/>
        </w:trPr>
        <w:tc>
          <w:tcPr>
            <w:tcW w:w="1941" w:type="dxa"/>
            <w:vAlign w:val="center"/>
          </w:tcPr>
          <w:p w14:paraId="62E70E3A" w14:textId="2AF424B4" w:rsidR="007A60C8" w:rsidRPr="007A60C8" w:rsidRDefault="007A60C8" w:rsidP="00F51F01">
            <w:pPr>
              <w:pStyle w:val="Akapitzlist"/>
              <w:spacing w:line="276" w:lineRule="auto"/>
              <w:ind w:left="0"/>
              <w:jc w:val="center"/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</w:pPr>
            <w:r w:rsidRPr="007A60C8"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  <w:t>Obszar 2. Umiejętności komunikacji i współpracy</w:t>
            </w:r>
          </w:p>
          <w:p w14:paraId="1AB5C077" w14:textId="1F926BF4" w:rsidR="007A60C8" w:rsidRPr="007A60C8" w:rsidRDefault="007A60C8" w:rsidP="007A60C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7410" w:type="dxa"/>
            <w:vAlign w:val="center"/>
          </w:tcPr>
          <w:p w14:paraId="4B71C7AC" w14:textId="77777777" w:rsidR="007A60C8" w:rsidRPr="007A60C8" w:rsidRDefault="007A60C8" w:rsidP="007A60C8">
            <w:pPr>
              <w:pStyle w:val="Akapitzlist"/>
              <w:numPr>
                <w:ilvl w:val="5"/>
                <w:numId w:val="30"/>
              </w:numPr>
              <w:ind w:left="466" w:right="276"/>
              <w:jc w:val="both"/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</w:pPr>
            <w:r w:rsidRPr="007A60C8"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  <w:t>Korzystanie z komunikatorów internetowych:</w:t>
            </w:r>
          </w:p>
          <w:p w14:paraId="6705FC8E" w14:textId="77777777" w:rsidR="007A60C8" w:rsidRPr="007A60C8" w:rsidRDefault="007A60C8" w:rsidP="007A60C8">
            <w:pPr>
              <w:pStyle w:val="Akapitzlist"/>
              <w:ind w:left="466" w:right="276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7A60C8">
              <w:rPr>
                <w:rFonts w:cs="Calibri"/>
                <w:color w:val="000000" w:themeColor="text1"/>
                <w:sz w:val="22"/>
                <w:szCs w:val="22"/>
              </w:rPr>
              <w:t>- Omówienie popularnych komunikatorów, takich jak WhatsApp, Messenger, Skype,</w:t>
            </w:r>
          </w:p>
          <w:p w14:paraId="6BB6C314" w14:textId="77777777" w:rsidR="007A60C8" w:rsidRPr="007A60C8" w:rsidRDefault="007A60C8" w:rsidP="007A60C8">
            <w:pPr>
              <w:pStyle w:val="Akapitzlist"/>
              <w:ind w:left="466" w:right="276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7A60C8">
              <w:rPr>
                <w:rFonts w:cs="Calibri"/>
                <w:color w:val="000000" w:themeColor="text1"/>
                <w:sz w:val="22"/>
                <w:szCs w:val="22"/>
              </w:rPr>
              <w:t>- Instrukcja krok po kroku dotycząca zakładania konta oraz wysyłania wiadomości,</w:t>
            </w:r>
          </w:p>
          <w:p w14:paraId="5D66BAE5" w14:textId="77777777" w:rsidR="007A60C8" w:rsidRPr="007A60C8" w:rsidRDefault="007A60C8" w:rsidP="007A60C8">
            <w:pPr>
              <w:pStyle w:val="Akapitzlist"/>
              <w:ind w:left="466" w:right="276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7A60C8">
              <w:rPr>
                <w:rFonts w:cs="Calibri"/>
                <w:color w:val="000000" w:themeColor="text1"/>
                <w:sz w:val="22"/>
                <w:szCs w:val="22"/>
              </w:rPr>
              <w:t>- Jak dbać o prywatność, ustawienia bezpieczeństwa, unikanie oszustw,</w:t>
            </w:r>
          </w:p>
          <w:p w14:paraId="491CBAEF" w14:textId="77777777" w:rsidR="007A60C8" w:rsidRPr="007A60C8" w:rsidRDefault="007A60C8" w:rsidP="007A60C8">
            <w:pPr>
              <w:pStyle w:val="Akapitzlist"/>
              <w:ind w:left="466" w:right="276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7A60C8">
              <w:rPr>
                <w:rFonts w:cs="Calibri"/>
                <w:color w:val="000000" w:themeColor="text1"/>
                <w:sz w:val="22"/>
                <w:szCs w:val="22"/>
              </w:rPr>
              <w:t>- Przeprowadzenie rozmowy przez wybrany komunikator, wysyłanie plików i wiadomości głosowych,</w:t>
            </w:r>
          </w:p>
          <w:p w14:paraId="6E3C3132" w14:textId="77777777" w:rsidR="007A60C8" w:rsidRPr="007A60C8" w:rsidRDefault="007A60C8" w:rsidP="007A60C8">
            <w:pPr>
              <w:pStyle w:val="Akapitzlist"/>
              <w:ind w:left="466" w:right="276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7A60C8">
              <w:rPr>
                <w:rFonts w:cs="Calibri"/>
                <w:color w:val="000000" w:themeColor="text1"/>
                <w:sz w:val="22"/>
                <w:szCs w:val="22"/>
              </w:rPr>
              <w:lastRenderedPageBreak/>
              <w:t>- Omówienie napotkanych problemów, wskazówki dotyczące efektywnej i bezpiecznej komunikacji,</w:t>
            </w:r>
          </w:p>
          <w:p w14:paraId="16384B38" w14:textId="77777777" w:rsidR="007A60C8" w:rsidRPr="007A60C8" w:rsidRDefault="007A60C8" w:rsidP="007A60C8">
            <w:pPr>
              <w:pStyle w:val="Akapitzlist"/>
              <w:ind w:left="466" w:right="276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7A60C8">
              <w:rPr>
                <w:rFonts w:cs="Calibri"/>
                <w:color w:val="000000" w:themeColor="text1"/>
                <w:sz w:val="22"/>
                <w:szCs w:val="22"/>
              </w:rPr>
              <w:t>- Wysyłanie i odbieranie e-maili,</w:t>
            </w:r>
          </w:p>
          <w:p w14:paraId="08AA6728" w14:textId="77777777" w:rsidR="007A60C8" w:rsidRPr="007A60C8" w:rsidRDefault="007A60C8" w:rsidP="007A60C8">
            <w:pPr>
              <w:pStyle w:val="Akapitzlist"/>
              <w:ind w:left="466" w:right="276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7A60C8">
              <w:rPr>
                <w:rFonts w:cs="Calibri"/>
                <w:color w:val="000000" w:themeColor="text1"/>
                <w:sz w:val="22"/>
                <w:szCs w:val="22"/>
              </w:rPr>
              <w:t>- Telefonowanie/rozmowy wideo przez internet.</w:t>
            </w:r>
          </w:p>
          <w:p w14:paraId="0C442BC5" w14:textId="77777777" w:rsidR="007A60C8" w:rsidRPr="007A60C8" w:rsidRDefault="007A60C8" w:rsidP="007A60C8">
            <w:pPr>
              <w:pStyle w:val="Akapitzlist"/>
              <w:numPr>
                <w:ilvl w:val="5"/>
                <w:numId w:val="30"/>
              </w:numPr>
              <w:ind w:left="466" w:right="276"/>
              <w:jc w:val="both"/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</w:pPr>
            <w:r w:rsidRPr="007A60C8"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  <w:t>Uczestnictwo w sieciach społecznościowych:</w:t>
            </w:r>
          </w:p>
          <w:p w14:paraId="2E4FEDEC" w14:textId="77777777" w:rsidR="007A60C8" w:rsidRPr="007A60C8" w:rsidRDefault="007A60C8" w:rsidP="007A60C8">
            <w:pPr>
              <w:pStyle w:val="Akapitzlist"/>
              <w:ind w:left="466" w:right="276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7A60C8">
              <w:rPr>
                <w:rFonts w:cs="Calibri"/>
                <w:color w:val="000000" w:themeColor="text1"/>
                <w:sz w:val="22"/>
                <w:szCs w:val="22"/>
              </w:rPr>
              <w:t>- Omówienie najpopularniejszych platform społecznościowych i ich funkcji,</w:t>
            </w:r>
          </w:p>
          <w:p w14:paraId="4B6749E8" w14:textId="77777777" w:rsidR="007A60C8" w:rsidRPr="007A60C8" w:rsidRDefault="007A60C8" w:rsidP="007A60C8">
            <w:pPr>
              <w:pStyle w:val="Akapitzlist"/>
              <w:ind w:left="466" w:right="276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7A60C8">
              <w:rPr>
                <w:rFonts w:cs="Calibri"/>
                <w:color w:val="000000" w:themeColor="text1"/>
                <w:sz w:val="22"/>
                <w:szCs w:val="22"/>
              </w:rPr>
              <w:t>- Jak chronić swoje dane, zarządzać ustawieniami prywatności i unikać zagrożeń,</w:t>
            </w:r>
          </w:p>
          <w:p w14:paraId="548B1495" w14:textId="77777777" w:rsidR="007A60C8" w:rsidRPr="007A60C8" w:rsidRDefault="007A60C8" w:rsidP="007A60C8">
            <w:pPr>
              <w:pStyle w:val="Akapitzlist"/>
              <w:ind w:left="466" w:right="276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7A60C8">
              <w:rPr>
                <w:rFonts w:cs="Calibri"/>
                <w:color w:val="000000" w:themeColor="text1"/>
                <w:sz w:val="22"/>
                <w:szCs w:val="22"/>
              </w:rPr>
              <w:t>- Zakładanie i konfigurowanie profilu, publikowanie postów, zarządzanie treściami,</w:t>
            </w:r>
          </w:p>
          <w:p w14:paraId="76A18705" w14:textId="77777777" w:rsidR="007A60C8" w:rsidRPr="007A60C8" w:rsidRDefault="007A60C8" w:rsidP="007A60C8">
            <w:pPr>
              <w:pStyle w:val="Akapitzlist"/>
              <w:ind w:left="466" w:right="276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7A60C8">
              <w:rPr>
                <w:rFonts w:cs="Calibri"/>
                <w:color w:val="000000" w:themeColor="text1"/>
                <w:sz w:val="22"/>
                <w:szCs w:val="22"/>
              </w:rPr>
              <w:t>- Wymiana doświadczeń dotyczących uczestnictwa w sieciach społecznościowych,</w:t>
            </w:r>
          </w:p>
          <w:p w14:paraId="2DC5C46D" w14:textId="77777777" w:rsidR="007A60C8" w:rsidRPr="007A60C8" w:rsidRDefault="007A60C8" w:rsidP="007A60C8">
            <w:pPr>
              <w:pStyle w:val="Akapitzlist"/>
              <w:ind w:left="466" w:right="276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7A60C8">
              <w:rPr>
                <w:rFonts w:cs="Calibri"/>
                <w:color w:val="000000" w:themeColor="text1"/>
                <w:sz w:val="22"/>
                <w:szCs w:val="22"/>
              </w:rPr>
              <w:t>- Przegląd dobrych praktyk dotyczących korzystania z mediów społecznościowych,</w:t>
            </w:r>
          </w:p>
          <w:p w14:paraId="170D5BF2" w14:textId="77777777" w:rsidR="007A60C8" w:rsidRPr="007A60C8" w:rsidRDefault="007A60C8" w:rsidP="007A60C8">
            <w:pPr>
              <w:pStyle w:val="Akapitzlist"/>
              <w:ind w:left="466" w:right="276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7A60C8">
              <w:rPr>
                <w:rFonts w:cs="Calibri"/>
                <w:color w:val="000000" w:themeColor="text1"/>
                <w:sz w:val="22"/>
                <w:szCs w:val="22"/>
              </w:rPr>
              <w:t>- Wyrażanie opinii w sprawach społeczno-politycznych,</w:t>
            </w:r>
          </w:p>
          <w:p w14:paraId="768D1E4A" w14:textId="77777777" w:rsidR="007A60C8" w:rsidRPr="007A60C8" w:rsidRDefault="007A60C8" w:rsidP="007A60C8">
            <w:pPr>
              <w:pStyle w:val="Akapitzlist"/>
              <w:ind w:left="466" w:right="276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7A60C8">
              <w:rPr>
                <w:rFonts w:cs="Calibri"/>
                <w:color w:val="000000" w:themeColor="text1"/>
                <w:sz w:val="22"/>
                <w:szCs w:val="22"/>
              </w:rPr>
              <w:t>- Udział w konsultacjach społecznych, głosowanie w sprawach obywatelskich lub politycznych online.</w:t>
            </w:r>
          </w:p>
          <w:p w14:paraId="23E5B5EB" w14:textId="44482A7A" w:rsidR="007A60C8" w:rsidRPr="007A60C8" w:rsidRDefault="007A60C8" w:rsidP="007A60C8">
            <w:pPr>
              <w:ind w:left="466" w:right="276"/>
              <w:contextualSpacing/>
              <w:rPr>
                <w:rFonts w:cs="Calibri"/>
                <w:spacing w:val="-4"/>
                <w:sz w:val="22"/>
                <w:szCs w:val="22"/>
              </w:rPr>
            </w:pPr>
          </w:p>
        </w:tc>
      </w:tr>
      <w:tr w:rsidR="007A60C8" w:rsidRPr="00D2255D" w14:paraId="3F15B220" w14:textId="420AC13E" w:rsidTr="007A60C8">
        <w:trPr>
          <w:jc w:val="center"/>
        </w:trPr>
        <w:tc>
          <w:tcPr>
            <w:tcW w:w="1941" w:type="dxa"/>
            <w:vAlign w:val="center"/>
          </w:tcPr>
          <w:p w14:paraId="2A5979C1" w14:textId="7BC32EA2" w:rsidR="007A60C8" w:rsidRPr="007A60C8" w:rsidRDefault="007A60C8" w:rsidP="007A60C8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  <w:r w:rsidRPr="007A60C8"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  <w:lastRenderedPageBreak/>
              <w:t>Obszar 3. Umiejętności tworzenia treści cyfrowych</w:t>
            </w:r>
          </w:p>
        </w:tc>
        <w:tc>
          <w:tcPr>
            <w:tcW w:w="7410" w:type="dxa"/>
            <w:vAlign w:val="center"/>
          </w:tcPr>
          <w:p w14:paraId="6685CAE0" w14:textId="77777777" w:rsidR="007A60C8" w:rsidRPr="007A60C8" w:rsidRDefault="007A60C8" w:rsidP="007A60C8">
            <w:pPr>
              <w:pStyle w:val="Akapitzlist"/>
              <w:numPr>
                <w:ilvl w:val="5"/>
                <w:numId w:val="30"/>
              </w:numPr>
              <w:ind w:left="466" w:right="276"/>
              <w:jc w:val="both"/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</w:pPr>
            <w:r w:rsidRPr="007A60C8"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  <w:t>Korzystanie z edytorów tekstu:</w:t>
            </w:r>
          </w:p>
          <w:p w14:paraId="35C4D468" w14:textId="77777777" w:rsidR="007A60C8" w:rsidRPr="007A60C8" w:rsidRDefault="007A60C8" w:rsidP="007A60C8">
            <w:pPr>
              <w:pStyle w:val="Akapitzlist"/>
              <w:ind w:left="466" w:right="276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7A60C8">
              <w:rPr>
                <w:rFonts w:cs="Calibri"/>
                <w:color w:val="000000" w:themeColor="text1"/>
                <w:sz w:val="22"/>
                <w:szCs w:val="22"/>
              </w:rPr>
              <w:t>- Omówienie popularnych edytorów, takich jak Microsoft Word, Google Docs,</w:t>
            </w:r>
          </w:p>
          <w:p w14:paraId="5B157C3C" w14:textId="77777777" w:rsidR="007A60C8" w:rsidRPr="007A60C8" w:rsidRDefault="007A60C8" w:rsidP="007A60C8">
            <w:pPr>
              <w:pStyle w:val="Akapitzlist"/>
              <w:ind w:left="466" w:right="276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7A60C8">
              <w:rPr>
                <w:rFonts w:cs="Calibri"/>
                <w:color w:val="000000" w:themeColor="text1"/>
                <w:sz w:val="22"/>
                <w:szCs w:val="22"/>
              </w:rPr>
              <w:t>- Nauka podstawowych funkcji, takich jak wstawianie nagłówków, numerowanie stron, zmiana czcionki,</w:t>
            </w:r>
          </w:p>
          <w:p w14:paraId="624BFD8F" w14:textId="77777777" w:rsidR="007A60C8" w:rsidRPr="007A60C8" w:rsidRDefault="007A60C8" w:rsidP="007A60C8">
            <w:pPr>
              <w:pStyle w:val="Akapitzlist"/>
              <w:ind w:left="466" w:right="276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7A60C8">
              <w:rPr>
                <w:rFonts w:cs="Calibri"/>
                <w:color w:val="000000" w:themeColor="text1"/>
                <w:sz w:val="22"/>
                <w:szCs w:val="22"/>
              </w:rPr>
              <w:t>- Jak zapisywać, kopiować, przenosić i udostępniać pliki,</w:t>
            </w:r>
          </w:p>
          <w:p w14:paraId="184B4925" w14:textId="77777777" w:rsidR="007A60C8" w:rsidRPr="007A60C8" w:rsidRDefault="007A60C8" w:rsidP="007A60C8">
            <w:pPr>
              <w:pStyle w:val="Akapitzlist"/>
              <w:ind w:left="466" w:right="276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7A60C8">
              <w:rPr>
                <w:rFonts w:cs="Calibri"/>
                <w:color w:val="000000" w:themeColor="text1"/>
                <w:sz w:val="22"/>
                <w:szCs w:val="22"/>
              </w:rPr>
              <w:t>- Stworzenie dokumentu zawierającego tekst, obraz i tabelę, a następnie jego udostępnienie innym uczestnikom,</w:t>
            </w:r>
          </w:p>
          <w:p w14:paraId="1B41BD07" w14:textId="77777777" w:rsidR="007A60C8" w:rsidRPr="007A60C8" w:rsidRDefault="007A60C8" w:rsidP="007A60C8">
            <w:pPr>
              <w:pStyle w:val="Akapitzlist"/>
              <w:ind w:left="466" w:right="276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7A60C8">
              <w:rPr>
                <w:rFonts w:cs="Calibri"/>
                <w:color w:val="000000" w:themeColor="text1"/>
                <w:sz w:val="22"/>
                <w:szCs w:val="22"/>
              </w:rPr>
              <w:t>- Omówienie zastosowania edytorów tekstu w różnych kontekstach (praca, edukacja, życie codzienne),</w:t>
            </w:r>
          </w:p>
          <w:p w14:paraId="43FD6BF1" w14:textId="77777777" w:rsidR="007A60C8" w:rsidRPr="007A60C8" w:rsidRDefault="007A60C8" w:rsidP="007A60C8">
            <w:pPr>
              <w:pStyle w:val="Akapitzlist"/>
              <w:ind w:left="466" w:right="276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7A60C8">
              <w:rPr>
                <w:rFonts w:cs="Calibri"/>
                <w:color w:val="000000" w:themeColor="text1"/>
                <w:sz w:val="22"/>
                <w:szCs w:val="22"/>
              </w:rPr>
              <w:t>- Korzystanie z arkuszy kalkulacyjnych.</w:t>
            </w:r>
          </w:p>
          <w:p w14:paraId="6C22D171" w14:textId="77777777" w:rsidR="007A60C8" w:rsidRPr="007A60C8" w:rsidRDefault="007A60C8" w:rsidP="007A60C8">
            <w:pPr>
              <w:pStyle w:val="Akapitzlist"/>
              <w:numPr>
                <w:ilvl w:val="5"/>
                <w:numId w:val="30"/>
              </w:numPr>
              <w:ind w:left="466" w:right="276"/>
              <w:jc w:val="both"/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</w:pPr>
            <w:r w:rsidRPr="007A60C8"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  <w:t>Tworzenie i edycja multimediów:</w:t>
            </w:r>
          </w:p>
          <w:p w14:paraId="0EC9D48A" w14:textId="77777777" w:rsidR="007A60C8" w:rsidRPr="007A60C8" w:rsidRDefault="007A60C8" w:rsidP="007A60C8">
            <w:pPr>
              <w:pStyle w:val="Akapitzlist"/>
              <w:ind w:left="466" w:right="276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7A60C8">
              <w:rPr>
                <w:rFonts w:cs="Calibri"/>
                <w:color w:val="000000" w:themeColor="text1"/>
                <w:sz w:val="22"/>
                <w:szCs w:val="22"/>
              </w:rPr>
              <w:t>- Omówienie podstawowych narzędzi i technik edycji zdjęć, wideo i audio,</w:t>
            </w:r>
          </w:p>
          <w:p w14:paraId="6FEB689A" w14:textId="77777777" w:rsidR="007A60C8" w:rsidRPr="007A60C8" w:rsidRDefault="007A60C8" w:rsidP="007A60C8">
            <w:pPr>
              <w:pStyle w:val="Akapitzlist"/>
              <w:ind w:left="466" w:right="276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7A60C8">
              <w:rPr>
                <w:rFonts w:cs="Calibri"/>
                <w:color w:val="000000" w:themeColor="text1"/>
                <w:sz w:val="22"/>
                <w:szCs w:val="22"/>
              </w:rPr>
              <w:t>- Nauka podstawowych operacji, takich jak przycinanie, korekcja kolorów, dodawanie efektów,</w:t>
            </w:r>
          </w:p>
          <w:p w14:paraId="3518DE2C" w14:textId="77777777" w:rsidR="007A60C8" w:rsidRPr="007A60C8" w:rsidRDefault="007A60C8" w:rsidP="007A60C8">
            <w:pPr>
              <w:pStyle w:val="Akapitzlist"/>
              <w:ind w:left="466" w:right="276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7A60C8">
              <w:rPr>
                <w:rFonts w:cs="Calibri"/>
                <w:color w:val="000000" w:themeColor="text1"/>
                <w:sz w:val="22"/>
                <w:szCs w:val="22"/>
              </w:rPr>
              <w:t>- Jak łączyć różne elementy multimedialne (tekst, obraz, dźwięk) w spójną całość,</w:t>
            </w:r>
          </w:p>
          <w:p w14:paraId="16100C23" w14:textId="77777777" w:rsidR="007A60C8" w:rsidRPr="007A60C8" w:rsidRDefault="007A60C8" w:rsidP="007A60C8">
            <w:pPr>
              <w:pStyle w:val="Akapitzlist"/>
              <w:ind w:left="466" w:right="276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7A60C8">
              <w:rPr>
                <w:rFonts w:cs="Calibri"/>
                <w:color w:val="000000" w:themeColor="text1"/>
                <w:sz w:val="22"/>
                <w:szCs w:val="22"/>
              </w:rPr>
              <w:t>- Prezentacja i dyskusja nad stworzonymi projektami,</w:t>
            </w:r>
          </w:p>
          <w:p w14:paraId="00AE5F81" w14:textId="77777777" w:rsidR="007A60C8" w:rsidRPr="007A60C8" w:rsidRDefault="007A60C8" w:rsidP="007A60C8">
            <w:pPr>
              <w:pStyle w:val="Akapitzlist"/>
              <w:ind w:left="466" w:right="276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7A60C8">
              <w:rPr>
                <w:rFonts w:cs="Calibri"/>
                <w:color w:val="000000" w:themeColor="text1"/>
                <w:sz w:val="22"/>
                <w:szCs w:val="22"/>
              </w:rPr>
              <w:t>- Wskazówki dotyczące dalszego rozwoju umiejętności w zakresie edycji multimediów,</w:t>
            </w:r>
          </w:p>
          <w:p w14:paraId="3C928199" w14:textId="77777777" w:rsidR="007A60C8" w:rsidRPr="007A60C8" w:rsidRDefault="007A60C8" w:rsidP="007A60C8">
            <w:pPr>
              <w:pStyle w:val="Akapitzlist"/>
              <w:ind w:left="466" w:right="276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7A60C8">
              <w:rPr>
                <w:rFonts w:cs="Calibri"/>
                <w:color w:val="000000" w:themeColor="text1"/>
                <w:sz w:val="22"/>
                <w:szCs w:val="22"/>
              </w:rPr>
              <w:t>- Edycja zdjęć, plików wideo lub audio,</w:t>
            </w:r>
          </w:p>
          <w:p w14:paraId="5B82AB17" w14:textId="77777777" w:rsidR="007A60C8" w:rsidRPr="007A60C8" w:rsidRDefault="007A60C8" w:rsidP="007A60C8">
            <w:pPr>
              <w:pStyle w:val="Akapitzlist"/>
              <w:ind w:left="466" w:right="276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7A60C8">
              <w:rPr>
                <w:rFonts w:cs="Calibri"/>
                <w:color w:val="000000" w:themeColor="text1"/>
                <w:sz w:val="22"/>
                <w:szCs w:val="22"/>
              </w:rPr>
              <w:t>- Kopiowanie lub przenoszenie plików między folderami, urządzeniami lub w chmurze,</w:t>
            </w:r>
          </w:p>
          <w:p w14:paraId="3EEA74DC" w14:textId="77777777" w:rsidR="007A60C8" w:rsidRPr="007A60C8" w:rsidRDefault="007A60C8" w:rsidP="007A60C8">
            <w:pPr>
              <w:pStyle w:val="Akapitzlist"/>
              <w:ind w:left="466" w:right="276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7A60C8">
              <w:rPr>
                <w:rFonts w:cs="Calibri"/>
                <w:color w:val="000000" w:themeColor="text1"/>
                <w:sz w:val="22"/>
                <w:szCs w:val="22"/>
              </w:rPr>
              <w:t>- Tworzenie plików łączących kilka elementów takich jak tekst, obraz, tabela, wykres, animacja lub dźwięk,</w:t>
            </w:r>
          </w:p>
          <w:p w14:paraId="4391FE27" w14:textId="77777777" w:rsidR="007A60C8" w:rsidRPr="007A60C8" w:rsidRDefault="007A60C8" w:rsidP="007A60C8">
            <w:pPr>
              <w:pStyle w:val="Akapitzlist"/>
              <w:ind w:left="466" w:right="276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7A60C8">
              <w:rPr>
                <w:rFonts w:cs="Calibri"/>
                <w:color w:val="000000" w:themeColor="text1"/>
                <w:sz w:val="22"/>
                <w:szCs w:val="22"/>
              </w:rPr>
              <w:t>- Korzystanie z zaawansowanych funkcji arkusza kalkulacyjnego do organizowania, analizowania lub zarządzania danymi,</w:t>
            </w:r>
          </w:p>
          <w:p w14:paraId="52CFFD07" w14:textId="77777777" w:rsidR="007A60C8" w:rsidRPr="007A60C8" w:rsidRDefault="007A60C8" w:rsidP="007A60C8">
            <w:pPr>
              <w:pStyle w:val="Akapitzlist"/>
              <w:ind w:left="466" w:right="276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7A60C8">
              <w:rPr>
                <w:rFonts w:cs="Calibri"/>
                <w:color w:val="000000" w:themeColor="text1"/>
                <w:sz w:val="22"/>
                <w:szCs w:val="22"/>
              </w:rPr>
              <w:t>- Kodowanie/programowanie(...).</w:t>
            </w:r>
          </w:p>
          <w:p w14:paraId="45A0AF0A" w14:textId="4F443D1E" w:rsidR="007A60C8" w:rsidRPr="007A60C8" w:rsidRDefault="007A60C8" w:rsidP="007A60C8">
            <w:pPr>
              <w:ind w:left="466" w:right="276"/>
              <w:contextualSpacing/>
              <w:rPr>
                <w:rFonts w:cs="Calibri"/>
                <w:spacing w:val="-2"/>
                <w:sz w:val="22"/>
                <w:szCs w:val="22"/>
              </w:rPr>
            </w:pPr>
          </w:p>
        </w:tc>
      </w:tr>
      <w:tr w:rsidR="007A60C8" w:rsidRPr="00D2255D" w14:paraId="1F9F5551" w14:textId="062FD5AB" w:rsidTr="007A60C8">
        <w:trPr>
          <w:jc w:val="center"/>
        </w:trPr>
        <w:tc>
          <w:tcPr>
            <w:tcW w:w="1941" w:type="dxa"/>
            <w:vAlign w:val="center"/>
          </w:tcPr>
          <w:p w14:paraId="32973CF9" w14:textId="77777777" w:rsidR="007A60C8" w:rsidRDefault="007A60C8" w:rsidP="00F51F01">
            <w:pPr>
              <w:pStyle w:val="Akapitzlist"/>
              <w:spacing w:line="276" w:lineRule="auto"/>
              <w:ind w:left="0"/>
              <w:jc w:val="center"/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09D996F5" w14:textId="7330CF8D" w:rsidR="007A60C8" w:rsidRPr="007A60C8" w:rsidRDefault="007A60C8" w:rsidP="00F51F01">
            <w:pPr>
              <w:pStyle w:val="Akapitzlist"/>
              <w:spacing w:line="276" w:lineRule="auto"/>
              <w:ind w:left="0"/>
              <w:jc w:val="center"/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</w:pPr>
            <w:r w:rsidRPr="007A60C8"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  <w:t xml:space="preserve">Obszar 4. Umiejętności w </w:t>
            </w:r>
            <w:r w:rsidRPr="007A60C8"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  <w:lastRenderedPageBreak/>
              <w:t>obszarze bezpieczeństwa:</w:t>
            </w:r>
          </w:p>
          <w:p w14:paraId="3E5F584E" w14:textId="701C118B" w:rsidR="007A60C8" w:rsidRPr="007A60C8" w:rsidRDefault="007A60C8" w:rsidP="00F51F01">
            <w:pPr>
              <w:jc w:val="center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7410" w:type="dxa"/>
            <w:vAlign w:val="center"/>
          </w:tcPr>
          <w:p w14:paraId="6AB57DCD" w14:textId="77777777" w:rsidR="007A60C8" w:rsidRPr="007A60C8" w:rsidRDefault="007A60C8" w:rsidP="007A60C8">
            <w:pPr>
              <w:pStyle w:val="Akapitzlist"/>
              <w:numPr>
                <w:ilvl w:val="5"/>
                <w:numId w:val="30"/>
              </w:numPr>
              <w:ind w:left="466" w:right="276"/>
              <w:jc w:val="both"/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</w:pPr>
            <w:r w:rsidRPr="007A60C8"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  <w:lastRenderedPageBreak/>
              <w:t>Zarządzanie prywatnością online:</w:t>
            </w:r>
          </w:p>
          <w:p w14:paraId="4FA82100" w14:textId="77777777" w:rsidR="007A60C8" w:rsidRPr="007A60C8" w:rsidRDefault="007A60C8" w:rsidP="007A60C8">
            <w:pPr>
              <w:pStyle w:val="Akapitzlist"/>
              <w:ind w:left="466" w:right="276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7A60C8">
              <w:rPr>
                <w:rFonts w:cs="Calibri"/>
                <w:color w:val="000000" w:themeColor="text1"/>
                <w:sz w:val="22"/>
                <w:szCs w:val="22"/>
              </w:rPr>
              <w:t>- Omówienie zagrożeń związanych z udostępnianiem danych osobowych,</w:t>
            </w:r>
          </w:p>
          <w:p w14:paraId="0006DCB0" w14:textId="77777777" w:rsidR="007A60C8" w:rsidRPr="007A60C8" w:rsidRDefault="007A60C8" w:rsidP="007A60C8">
            <w:pPr>
              <w:pStyle w:val="Akapitzlist"/>
              <w:ind w:left="466" w:right="276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7A60C8">
              <w:rPr>
                <w:rFonts w:cs="Calibri"/>
                <w:color w:val="000000" w:themeColor="text1"/>
                <w:sz w:val="22"/>
                <w:szCs w:val="22"/>
              </w:rPr>
              <w:t>- Przegląd ustawień prywatności na popularnych platformach (np. Facebook, Google), zmiana ustawień prywatności,</w:t>
            </w:r>
          </w:p>
          <w:p w14:paraId="224CFDB1" w14:textId="77777777" w:rsidR="007A60C8" w:rsidRPr="007A60C8" w:rsidRDefault="007A60C8" w:rsidP="007A60C8">
            <w:pPr>
              <w:pStyle w:val="Akapitzlist"/>
              <w:ind w:left="466" w:right="276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7A60C8">
              <w:rPr>
                <w:rFonts w:cs="Calibri"/>
                <w:color w:val="000000" w:themeColor="text1"/>
                <w:sz w:val="22"/>
                <w:szCs w:val="22"/>
              </w:rPr>
              <w:lastRenderedPageBreak/>
              <w:t>- Omówienie przykładów naruszeń prywatności i ich konsekwencji,</w:t>
            </w:r>
          </w:p>
          <w:p w14:paraId="7EAD3A27" w14:textId="77777777" w:rsidR="007A60C8" w:rsidRPr="007A60C8" w:rsidRDefault="007A60C8" w:rsidP="007A60C8">
            <w:pPr>
              <w:pStyle w:val="Akapitzlist"/>
              <w:ind w:left="466" w:right="276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7A60C8">
              <w:rPr>
                <w:rFonts w:cs="Calibri"/>
                <w:color w:val="000000" w:themeColor="text1"/>
                <w:sz w:val="22"/>
                <w:szCs w:val="22"/>
              </w:rPr>
              <w:t>- Jak dbać o swoje dane online na co dzień.</w:t>
            </w:r>
          </w:p>
          <w:p w14:paraId="569CE340" w14:textId="77777777" w:rsidR="007A60C8" w:rsidRPr="007A60C8" w:rsidRDefault="007A60C8" w:rsidP="007A60C8">
            <w:pPr>
              <w:pStyle w:val="Akapitzlist"/>
              <w:numPr>
                <w:ilvl w:val="5"/>
                <w:numId w:val="30"/>
              </w:numPr>
              <w:ind w:left="466" w:right="276"/>
              <w:jc w:val="both"/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</w:pPr>
            <w:r w:rsidRPr="007A60C8"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  <w:t>Zarządzanie bezpieczeństwem urządzeń i oprogramowania:</w:t>
            </w:r>
          </w:p>
          <w:p w14:paraId="5BC6FC78" w14:textId="77777777" w:rsidR="007A60C8" w:rsidRPr="007A60C8" w:rsidRDefault="007A60C8" w:rsidP="007A60C8">
            <w:pPr>
              <w:pStyle w:val="Akapitzlist"/>
              <w:ind w:left="466" w:right="276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7A60C8">
              <w:rPr>
                <w:rFonts w:cs="Calibri"/>
                <w:color w:val="000000" w:themeColor="text1"/>
                <w:sz w:val="22"/>
                <w:szCs w:val="22"/>
              </w:rPr>
              <w:t>- Zarządzanie dostępem do informacji osobistych(...),</w:t>
            </w:r>
          </w:p>
          <w:p w14:paraId="7BD068D9" w14:textId="77777777" w:rsidR="007A60C8" w:rsidRPr="007A60C8" w:rsidRDefault="007A60C8" w:rsidP="007A60C8">
            <w:pPr>
              <w:pStyle w:val="Akapitzlist"/>
              <w:ind w:left="466" w:right="276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7A60C8">
              <w:rPr>
                <w:rFonts w:cs="Calibri"/>
                <w:color w:val="000000" w:themeColor="text1"/>
                <w:sz w:val="22"/>
                <w:szCs w:val="22"/>
              </w:rPr>
              <w:t>- Zmiana ustawień we własnej przeglądarce internetowej(...),</w:t>
            </w:r>
          </w:p>
          <w:p w14:paraId="05534432" w14:textId="77777777" w:rsidR="007A60C8" w:rsidRPr="007A60C8" w:rsidRDefault="007A60C8" w:rsidP="007A60C8">
            <w:pPr>
              <w:pStyle w:val="Akapitzlist"/>
              <w:ind w:left="466" w:right="276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7A60C8">
              <w:rPr>
                <w:rFonts w:cs="Calibri"/>
                <w:color w:val="000000" w:themeColor="text1"/>
                <w:sz w:val="22"/>
                <w:szCs w:val="22"/>
              </w:rPr>
              <w:t>- Omówienie najczęstszych zagrożeń, takich jak wirusy, malware, phishing,</w:t>
            </w:r>
          </w:p>
          <w:p w14:paraId="666BF346" w14:textId="77777777" w:rsidR="007A60C8" w:rsidRPr="007A60C8" w:rsidRDefault="007A60C8" w:rsidP="007A60C8">
            <w:pPr>
              <w:pStyle w:val="Akapitzlist"/>
              <w:ind w:left="466" w:right="276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7A60C8">
              <w:rPr>
                <w:rFonts w:cs="Calibri"/>
                <w:color w:val="000000" w:themeColor="text1"/>
                <w:sz w:val="22"/>
                <w:szCs w:val="22"/>
              </w:rPr>
              <w:t>- Jak instalować i konfigurować oprogramowanie antywirusowe, firewalle, aktualizacje systemu,</w:t>
            </w:r>
          </w:p>
          <w:p w14:paraId="5660BEB6" w14:textId="77777777" w:rsidR="007A60C8" w:rsidRPr="007A60C8" w:rsidRDefault="007A60C8" w:rsidP="007A60C8">
            <w:pPr>
              <w:pStyle w:val="Akapitzlist"/>
              <w:ind w:left="466" w:right="276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7A60C8">
              <w:rPr>
                <w:rFonts w:cs="Calibri"/>
                <w:color w:val="000000" w:themeColor="text1"/>
                <w:sz w:val="22"/>
                <w:szCs w:val="22"/>
              </w:rPr>
              <w:t>- Zmiana ustawień przeglądarki w celu ograniczenia śledzenia i ochrony prywatności,</w:t>
            </w:r>
          </w:p>
          <w:p w14:paraId="588136BD" w14:textId="77777777" w:rsidR="007A60C8" w:rsidRPr="007A60C8" w:rsidRDefault="007A60C8" w:rsidP="007A60C8">
            <w:pPr>
              <w:pStyle w:val="Akapitzlist"/>
              <w:ind w:left="466" w:right="276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7A60C8">
              <w:rPr>
                <w:rFonts w:cs="Calibri"/>
                <w:color w:val="000000" w:themeColor="text1"/>
                <w:sz w:val="22"/>
                <w:szCs w:val="22"/>
              </w:rPr>
              <w:t>- Konfiguracja ustawień bezpieczeństwa na własnych urządzeniach,</w:t>
            </w:r>
          </w:p>
          <w:p w14:paraId="701DDCB4" w14:textId="77777777" w:rsidR="007A60C8" w:rsidRPr="007A60C8" w:rsidRDefault="007A60C8" w:rsidP="007A60C8">
            <w:pPr>
              <w:pStyle w:val="Akapitzlist"/>
              <w:ind w:left="466" w:right="276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7A60C8">
              <w:rPr>
                <w:rFonts w:cs="Calibri"/>
                <w:color w:val="000000" w:themeColor="text1"/>
                <w:sz w:val="22"/>
                <w:szCs w:val="22"/>
              </w:rPr>
              <w:t>- Dyskusja nad najlepszymi praktykami w zakresie ochrony danych i urządzeń.</w:t>
            </w:r>
          </w:p>
          <w:p w14:paraId="213F2B07" w14:textId="2314CD7E" w:rsidR="007A60C8" w:rsidRPr="007A60C8" w:rsidRDefault="007A60C8" w:rsidP="007A60C8">
            <w:pPr>
              <w:ind w:left="466" w:right="276"/>
              <w:contextualSpacing/>
              <w:rPr>
                <w:rFonts w:cs="Calibri"/>
                <w:spacing w:val="-2"/>
                <w:sz w:val="22"/>
                <w:szCs w:val="22"/>
              </w:rPr>
            </w:pPr>
          </w:p>
        </w:tc>
      </w:tr>
      <w:tr w:rsidR="007A60C8" w:rsidRPr="00D2255D" w14:paraId="178EB0F4" w14:textId="77777777" w:rsidTr="007A60C8">
        <w:trPr>
          <w:jc w:val="center"/>
        </w:trPr>
        <w:tc>
          <w:tcPr>
            <w:tcW w:w="1941" w:type="dxa"/>
            <w:vAlign w:val="center"/>
          </w:tcPr>
          <w:p w14:paraId="7C8381F9" w14:textId="77777777" w:rsidR="007A60C8" w:rsidRPr="007A60C8" w:rsidRDefault="007A60C8" w:rsidP="00F51F01">
            <w:pPr>
              <w:pStyle w:val="Akapitzlist"/>
              <w:spacing w:line="276" w:lineRule="auto"/>
              <w:ind w:left="0"/>
              <w:jc w:val="center"/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</w:pPr>
            <w:r w:rsidRPr="007A60C8"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  <w:lastRenderedPageBreak/>
              <w:t>Obszar 5. Umiejętności rozwiązywania problemów:</w:t>
            </w:r>
          </w:p>
          <w:p w14:paraId="58701E41" w14:textId="77777777" w:rsidR="007A60C8" w:rsidRPr="007A60C8" w:rsidRDefault="007A60C8" w:rsidP="00F51F01">
            <w:pPr>
              <w:pStyle w:val="Akapitzlist"/>
              <w:ind w:left="0"/>
              <w:jc w:val="center"/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410" w:type="dxa"/>
            <w:vAlign w:val="center"/>
          </w:tcPr>
          <w:p w14:paraId="732E8135" w14:textId="77777777" w:rsidR="007A60C8" w:rsidRPr="007A60C8" w:rsidRDefault="007A60C8" w:rsidP="007A60C8">
            <w:pPr>
              <w:pStyle w:val="Akapitzlist"/>
              <w:ind w:left="466" w:right="276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7A60C8">
              <w:rPr>
                <w:rFonts w:cs="Calibri"/>
                <w:color w:val="000000" w:themeColor="text1"/>
                <w:sz w:val="22"/>
                <w:szCs w:val="22"/>
              </w:rPr>
              <w:t>- Pobieranie lub instalowanie oprogramowania lub aplikacji,</w:t>
            </w:r>
          </w:p>
          <w:p w14:paraId="5A1FC3AA" w14:textId="77777777" w:rsidR="007A60C8" w:rsidRPr="007A60C8" w:rsidRDefault="007A60C8" w:rsidP="007A60C8">
            <w:pPr>
              <w:pStyle w:val="Akapitzlist"/>
              <w:ind w:left="466" w:right="276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7A60C8">
              <w:rPr>
                <w:rFonts w:cs="Calibri"/>
                <w:color w:val="000000" w:themeColor="text1"/>
                <w:sz w:val="22"/>
                <w:szCs w:val="22"/>
              </w:rPr>
              <w:t>- Zmiana ustawień oprogramowania, aplikacji lub urządzenia,</w:t>
            </w:r>
          </w:p>
          <w:p w14:paraId="0FA242E0" w14:textId="77777777" w:rsidR="007A60C8" w:rsidRPr="007A60C8" w:rsidRDefault="007A60C8" w:rsidP="007A60C8">
            <w:pPr>
              <w:pStyle w:val="Akapitzlist"/>
              <w:ind w:left="466" w:right="276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7A60C8">
              <w:rPr>
                <w:rFonts w:cs="Calibri"/>
                <w:color w:val="000000" w:themeColor="text1"/>
                <w:sz w:val="22"/>
                <w:szCs w:val="22"/>
              </w:rPr>
              <w:t>- Wykorzystywanie zasobów edukacyjnych online,</w:t>
            </w:r>
          </w:p>
          <w:p w14:paraId="5EEC575A" w14:textId="77777777" w:rsidR="007A60C8" w:rsidRPr="007A60C8" w:rsidRDefault="007A60C8" w:rsidP="007A60C8">
            <w:pPr>
              <w:pStyle w:val="Akapitzlist"/>
              <w:numPr>
                <w:ilvl w:val="5"/>
                <w:numId w:val="30"/>
              </w:numPr>
              <w:ind w:left="466" w:right="276"/>
              <w:jc w:val="both"/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</w:pPr>
            <w:r w:rsidRPr="007A60C8"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  <w:t>Bankowość internetowa, bezpieczeństwo i wygoda:</w:t>
            </w:r>
          </w:p>
          <w:p w14:paraId="2BDFF894" w14:textId="77777777" w:rsidR="007A60C8" w:rsidRPr="007A60C8" w:rsidRDefault="007A60C8" w:rsidP="007A60C8">
            <w:pPr>
              <w:pStyle w:val="Akapitzlist"/>
              <w:ind w:left="466" w:right="276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7A60C8">
              <w:rPr>
                <w:rFonts w:cs="Calibri"/>
                <w:color w:val="000000" w:themeColor="text1"/>
                <w:sz w:val="22"/>
                <w:szCs w:val="22"/>
              </w:rPr>
              <w:t>- Omówienie podstaw bankowości internetowej, zalety i zagrożenia,</w:t>
            </w:r>
          </w:p>
          <w:p w14:paraId="4A501A49" w14:textId="77777777" w:rsidR="007A60C8" w:rsidRPr="007A60C8" w:rsidRDefault="007A60C8" w:rsidP="007A60C8">
            <w:pPr>
              <w:pStyle w:val="Akapitzlist"/>
              <w:ind w:left="466" w:right="276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7A60C8">
              <w:rPr>
                <w:rFonts w:cs="Calibri"/>
                <w:color w:val="000000" w:themeColor="text1"/>
                <w:sz w:val="22"/>
                <w:szCs w:val="22"/>
              </w:rPr>
              <w:t>- Logowanie do systemu bankowości internetowej, sprawdzenie salda, wykonanie przelewu,</w:t>
            </w:r>
          </w:p>
          <w:p w14:paraId="7E0D3829" w14:textId="77777777" w:rsidR="007A60C8" w:rsidRPr="007A60C8" w:rsidRDefault="007A60C8" w:rsidP="007A60C8">
            <w:pPr>
              <w:pStyle w:val="Akapitzlist"/>
              <w:ind w:left="466" w:right="276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7A60C8">
              <w:rPr>
                <w:rFonts w:cs="Calibri"/>
                <w:color w:val="000000" w:themeColor="text1"/>
                <w:sz w:val="22"/>
                <w:szCs w:val="22"/>
              </w:rPr>
              <w:t>- Nauka rozpoznawania phishingu, ustawienia zabezpieczeń w bankowości online,</w:t>
            </w:r>
          </w:p>
          <w:p w14:paraId="5C306E56" w14:textId="77777777" w:rsidR="007A60C8" w:rsidRPr="007A60C8" w:rsidRDefault="007A60C8" w:rsidP="007A60C8">
            <w:pPr>
              <w:pStyle w:val="Akapitzlist"/>
              <w:ind w:left="466" w:right="276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7A60C8">
              <w:rPr>
                <w:rFonts w:cs="Calibri"/>
                <w:color w:val="000000" w:themeColor="text1"/>
                <w:sz w:val="22"/>
                <w:szCs w:val="22"/>
              </w:rPr>
              <w:t>- Dyskusja na temat korzyści z bankowości internetowej oraz omówienie napotkanych trudności.</w:t>
            </w:r>
          </w:p>
          <w:p w14:paraId="4905B361" w14:textId="77777777" w:rsidR="007A60C8" w:rsidRPr="007A60C8" w:rsidRDefault="007A60C8" w:rsidP="007A60C8">
            <w:pPr>
              <w:pStyle w:val="Akapitzlist"/>
              <w:numPr>
                <w:ilvl w:val="5"/>
                <w:numId w:val="30"/>
              </w:numPr>
              <w:ind w:left="466" w:right="276"/>
              <w:jc w:val="both"/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</w:pPr>
            <w:r w:rsidRPr="007A60C8">
              <w:rPr>
                <w:rFonts w:cs="Calibri"/>
                <w:b/>
                <w:bCs/>
                <w:color w:val="000000" w:themeColor="text1"/>
                <w:sz w:val="22"/>
                <w:szCs w:val="22"/>
              </w:rPr>
              <w:t>Zakupy online, jak kupować bezpiecznie i świadomie:</w:t>
            </w:r>
          </w:p>
          <w:p w14:paraId="7ABF7DC8" w14:textId="13AA0AB8" w:rsidR="007A60C8" w:rsidRPr="007A60C8" w:rsidRDefault="007A60C8" w:rsidP="007A60C8">
            <w:pPr>
              <w:pStyle w:val="Akapitzlist"/>
              <w:ind w:left="466" w:right="276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7A60C8">
              <w:rPr>
                <w:rFonts w:cs="Calibri"/>
                <w:color w:val="000000" w:themeColor="text1"/>
                <w:sz w:val="22"/>
                <w:szCs w:val="22"/>
              </w:rPr>
              <w:t xml:space="preserve">- Omówienie zalet i </w:t>
            </w:r>
            <w:r w:rsidR="009A6286" w:rsidRPr="007A60C8">
              <w:rPr>
                <w:rFonts w:cs="Calibri"/>
                <w:color w:val="000000" w:themeColor="text1"/>
                <w:sz w:val="22"/>
                <w:szCs w:val="22"/>
              </w:rPr>
              <w:t>ryzyka</w:t>
            </w:r>
            <w:r w:rsidRPr="007A60C8">
              <w:rPr>
                <w:rFonts w:cs="Calibri"/>
                <w:color w:val="000000" w:themeColor="text1"/>
                <w:sz w:val="22"/>
                <w:szCs w:val="22"/>
              </w:rPr>
              <w:t xml:space="preserve"> związanych z zakupami w internecie,</w:t>
            </w:r>
          </w:p>
          <w:p w14:paraId="1F4950ED" w14:textId="77777777" w:rsidR="007A60C8" w:rsidRPr="007A60C8" w:rsidRDefault="007A60C8" w:rsidP="007A60C8">
            <w:pPr>
              <w:pStyle w:val="Akapitzlist"/>
              <w:ind w:left="466" w:right="276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7A60C8">
              <w:rPr>
                <w:rFonts w:cs="Calibri"/>
                <w:color w:val="000000" w:themeColor="text1"/>
                <w:sz w:val="22"/>
                <w:szCs w:val="22"/>
              </w:rPr>
              <w:t>- Jak rozpoznać bezpieczne strony internetowe, stosowanie certyfikatów SSL, unikanie oszustw,</w:t>
            </w:r>
          </w:p>
          <w:p w14:paraId="5AB263E5" w14:textId="77777777" w:rsidR="007A60C8" w:rsidRPr="007A60C8" w:rsidRDefault="007A60C8" w:rsidP="007A60C8">
            <w:pPr>
              <w:pStyle w:val="Akapitzlist"/>
              <w:ind w:left="466" w:right="276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7A60C8">
              <w:rPr>
                <w:rFonts w:cs="Calibri"/>
                <w:color w:val="000000" w:themeColor="text1"/>
                <w:sz w:val="22"/>
                <w:szCs w:val="22"/>
              </w:rPr>
              <w:t>- Dokonanie symulowanego zakupu online, analiza procesu płatności i potwierdzenia transakcji,</w:t>
            </w:r>
          </w:p>
          <w:p w14:paraId="08AF3331" w14:textId="77777777" w:rsidR="007A60C8" w:rsidRPr="007A60C8" w:rsidRDefault="007A60C8" w:rsidP="007A60C8">
            <w:pPr>
              <w:pStyle w:val="Akapitzlist"/>
              <w:ind w:left="466" w:right="276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7A60C8">
              <w:rPr>
                <w:rFonts w:cs="Calibri"/>
                <w:color w:val="000000" w:themeColor="text1"/>
                <w:sz w:val="22"/>
                <w:szCs w:val="22"/>
              </w:rPr>
              <w:t>- Jak skutecznie składać reklamacje i korzystać z praw konsumenta w przypadku zakupów online,</w:t>
            </w:r>
          </w:p>
          <w:p w14:paraId="444BA0F6" w14:textId="77777777" w:rsidR="007A60C8" w:rsidRPr="007A60C8" w:rsidRDefault="007A60C8" w:rsidP="007A60C8">
            <w:pPr>
              <w:pStyle w:val="Akapitzlist"/>
              <w:ind w:left="466" w:right="276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7A60C8">
              <w:rPr>
                <w:rFonts w:cs="Calibri"/>
                <w:color w:val="000000" w:themeColor="text1"/>
                <w:sz w:val="22"/>
                <w:szCs w:val="22"/>
              </w:rPr>
              <w:t>- Omówienie najlepszych praktyk dotyczących bezpiecznych zakupów online oraz unikania zagrożeń,</w:t>
            </w:r>
          </w:p>
          <w:p w14:paraId="246AE61E" w14:textId="77777777" w:rsidR="007A60C8" w:rsidRPr="007A60C8" w:rsidRDefault="007A60C8" w:rsidP="007A60C8">
            <w:pPr>
              <w:pStyle w:val="Akapitzlist"/>
              <w:ind w:left="466" w:right="276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7A60C8">
              <w:rPr>
                <w:rFonts w:cs="Calibri"/>
                <w:color w:val="000000" w:themeColor="text1"/>
                <w:sz w:val="22"/>
                <w:szCs w:val="22"/>
              </w:rPr>
              <w:t>- Sprzedaż online.</w:t>
            </w:r>
          </w:p>
          <w:p w14:paraId="60457D73" w14:textId="77777777" w:rsidR="007A60C8" w:rsidRPr="007A60C8" w:rsidRDefault="007A60C8" w:rsidP="007A60C8">
            <w:pPr>
              <w:ind w:left="466" w:right="276"/>
              <w:contextualSpacing/>
              <w:rPr>
                <w:rFonts w:cs="Calibri"/>
                <w:spacing w:val="-2"/>
                <w:sz w:val="22"/>
                <w:szCs w:val="22"/>
              </w:rPr>
            </w:pPr>
          </w:p>
        </w:tc>
      </w:tr>
    </w:tbl>
    <w:p w14:paraId="091987BE" w14:textId="762FE374" w:rsidR="00A73068" w:rsidRPr="00D2255D" w:rsidRDefault="00A73068" w:rsidP="00A73068">
      <w:pPr>
        <w:tabs>
          <w:tab w:val="left" w:pos="1125"/>
        </w:tabs>
        <w:rPr>
          <w:rFonts w:eastAsia="Times New Roman" w:cstheme="minorHAnsi"/>
          <w:lang w:eastAsia="pl-PL"/>
        </w:rPr>
      </w:pPr>
    </w:p>
    <w:sectPr w:rsidR="00A73068" w:rsidRPr="00D2255D" w:rsidSect="00B67513">
      <w:headerReference w:type="default" r:id="rId8"/>
      <w:footerReference w:type="default" r:id="rId9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5BE15" w14:textId="77777777" w:rsidR="00A507DD" w:rsidRDefault="00A507DD" w:rsidP="000034AC">
      <w:pPr>
        <w:spacing w:after="0" w:line="240" w:lineRule="auto"/>
      </w:pPr>
      <w:r>
        <w:separator/>
      </w:r>
    </w:p>
  </w:endnote>
  <w:endnote w:type="continuationSeparator" w:id="0">
    <w:p w14:paraId="3FFA21D5" w14:textId="77777777" w:rsidR="00A507DD" w:rsidRDefault="00A507DD" w:rsidP="00003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D0218" w14:textId="77777777" w:rsidR="009A6286" w:rsidRDefault="009A6286" w:rsidP="009A6286">
    <w:pPr>
      <w:pStyle w:val="Stopka"/>
      <w:jc w:val="center"/>
    </w:pPr>
    <w:bookmarkStart w:id="0" w:name="_Hlk81387009"/>
    <w:bookmarkStart w:id="1" w:name="_Hlk81387008"/>
    <w:bookmarkStart w:id="2" w:name="_Hlk81387000"/>
    <w:bookmarkStart w:id="3" w:name="_Hlk81386999"/>
    <w:bookmarkStart w:id="4" w:name="_Hlk81386992"/>
    <w:bookmarkStart w:id="5" w:name="_Hlk81386991"/>
    <w:bookmarkStart w:id="6" w:name="_Hlk81386984"/>
    <w:bookmarkStart w:id="7" w:name="_Hlk81386983"/>
    <w:bookmarkStart w:id="8" w:name="_Hlk81386976"/>
    <w:bookmarkStart w:id="9" w:name="_Hlk81386975"/>
    <w:bookmarkStart w:id="10" w:name="_Hlk81386956"/>
    <w:bookmarkStart w:id="11" w:name="_Hlk81386955"/>
    <w:bookmarkStart w:id="12" w:name="_Hlk81386951"/>
    <w:bookmarkStart w:id="13" w:name="_Hlk81386950"/>
    <w:bookmarkStart w:id="14" w:name="_Hlk81386869"/>
    <w:bookmarkStart w:id="15" w:name="_Hlk81386868"/>
    <w:bookmarkStart w:id="16" w:name="_Hlk81386860"/>
    <w:bookmarkStart w:id="17" w:name="_Hlk81386859"/>
    <w:bookmarkStart w:id="18" w:name="_Hlk81386852"/>
    <w:bookmarkStart w:id="19" w:name="_Hlk81386851"/>
    <w:bookmarkStart w:id="20" w:name="_Hlk76464421"/>
    <w:bookmarkStart w:id="21" w:name="_Hlk76464420"/>
    <w:bookmarkStart w:id="22" w:name="_Hlk76464412"/>
    <w:bookmarkStart w:id="23" w:name="_Hlk76464411"/>
    <w:bookmarkStart w:id="24" w:name="_Hlk76464401"/>
    <w:bookmarkStart w:id="25" w:name="_Hlk76464400"/>
    <w:bookmarkStart w:id="26" w:name="_Hlk76464391"/>
    <w:bookmarkStart w:id="27" w:name="_Hlk76464390"/>
    <w:bookmarkStart w:id="28" w:name="_Hlk76464374"/>
    <w:bookmarkStart w:id="29" w:name="_Hlk76464373"/>
    <w:bookmarkStart w:id="30" w:name="_Hlk76464362"/>
    <w:bookmarkStart w:id="31" w:name="_Hlk76464361"/>
    <w:bookmarkStart w:id="32" w:name="_Hlk76464351"/>
    <w:bookmarkStart w:id="33" w:name="_Hlk76464350"/>
    <w:bookmarkStart w:id="34" w:name="_Hlk76464341"/>
    <w:bookmarkStart w:id="35" w:name="_Hlk76464340"/>
    <w:bookmarkStart w:id="36" w:name="_Hlk76464323"/>
    <w:bookmarkStart w:id="37" w:name="_Hlk76464322"/>
    <w:bookmarkStart w:id="38" w:name="_Hlk76464303"/>
    <w:bookmarkStart w:id="39" w:name="_Hlk76464302"/>
    <w:bookmarkStart w:id="40" w:name="_Hlk25429463"/>
    <w:bookmarkStart w:id="41" w:name="_Hlk25429462"/>
    <w:r>
      <w:rPr>
        <w:rFonts w:ascii="Bahnschrift" w:hAnsi="Bahnschrift"/>
        <w:sz w:val="18"/>
        <w:szCs w:val="18"/>
      </w:rPr>
      <w:t>Projekt „Fabryka Kompetencji Cyfrowych” (KPOD.05.08-IW.06-0128/25)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r>
      <w:rPr>
        <w:rFonts w:ascii="Bahnschrift" w:hAnsi="Bahnschrift"/>
        <w:sz w:val="18"/>
        <w:szCs w:val="18"/>
      </w:rPr>
      <w:t xml:space="preserve"> finansowanego ze środków Instrumentu na rzecz Odbudowy i Zwiększania Odporności oraz Unii Europejskiej – NextGeneration EU w ramach Inwestycji C 2.1.3 Krajowego Planu Odbudowy i Zwiększania Odporności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CBE7C" w14:textId="77777777" w:rsidR="00A507DD" w:rsidRDefault="00A507DD" w:rsidP="000034AC">
      <w:pPr>
        <w:spacing w:after="0" w:line="240" w:lineRule="auto"/>
      </w:pPr>
      <w:r>
        <w:separator/>
      </w:r>
    </w:p>
  </w:footnote>
  <w:footnote w:type="continuationSeparator" w:id="0">
    <w:p w14:paraId="65D4CEA0" w14:textId="77777777" w:rsidR="00A507DD" w:rsidRDefault="00A507DD" w:rsidP="00003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EF2EF" w14:textId="0FB96892" w:rsidR="000034AC" w:rsidRDefault="007A60C8" w:rsidP="00A73068">
    <w:pPr>
      <w:pStyle w:val="Nagwek"/>
      <w:jc w:val="center"/>
    </w:pPr>
    <w:r>
      <w:rPr>
        <w:noProof/>
      </w:rPr>
      <w:drawing>
        <wp:inline distT="0" distB="0" distL="0" distR="0" wp14:anchorId="56ED6A00" wp14:editId="6D086E58">
          <wp:extent cx="5731510" cy="707390"/>
          <wp:effectExtent l="0" t="0" r="0" b="0"/>
          <wp:docPr id="901833978" name="Obraz 90183397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76863"/>
    <w:multiLevelType w:val="hybridMultilevel"/>
    <w:tmpl w:val="FC6450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27E0A"/>
    <w:multiLevelType w:val="hybridMultilevel"/>
    <w:tmpl w:val="311091D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D5A3B"/>
    <w:multiLevelType w:val="hybridMultilevel"/>
    <w:tmpl w:val="96D2A5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A7F1D"/>
    <w:multiLevelType w:val="hybridMultilevel"/>
    <w:tmpl w:val="0EECF332"/>
    <w:lvl w:ilvl="0" w:tplc="B8726D0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2336A"/>
    <w:multiLevelType w:val="hybridMultilevel"/>
    <w:tmpl w:val="362800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123F4"/>
    <w:multiLevelType w:val="hybridMultilevel"/>
    <w:tmpl w:val="133EAE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677A7"/>
    <w:multiLevelType w:val="hybridMultilevel"/>
    <w:tmpl w:val="077C841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97200"/>
    <w:multiLevelType w:val="hybridMultilevel"/>
    <w:tmpl w:val="83B2B1F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96818"/>
    <w:multiLevelType w:val="hybridMultilevel"/>
    <w:tmpl w:val="6CF4593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32546D1"/>
    <w:multiLevelType w:val="hybridMultilevel"/>
    <w:tmpl w:val="EF3ECC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B2349"/>
    <w:multiLevelType w:val="hybridMultilevel"/>
    <w:tmpl w:val="CB90F6EC"/>
    <w:lvl w:ilvl="0" w:tplc="716CAA1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</w:rPr>
    </w:lvl>
    <w:lvl w:ilvl="2" w:tplc="E2D46EE2">
      <w:start w:val="1"/>
      <w:numFmt w:val="lowerLetter"/>
      <w:lvlText w:val="%3)"/>
      <w:lvlJc w:val="left"/>
      <w:pPr>
        <w:ind w:left="2880" w:hanging="180"/>
      </w:pPr>
      <w:rPr>
        <w:rFonts w:hint="default"/>
        <w:b w:val="0"/>
        <w:bCs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9007D01"/>
    <w:multiLevelType w:val="hybridMultilevel"/>
    <w:tmpl w:val="9D5E998C"/>
    <w:lvl w:ilvl="0" w:tplc="1CDEF3D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82590"/>
    <w:multiLevelType w:val="hybridMultilevel"/>
    <w:tmpl w:val="799CE66A"/>
    <w:lvl w:ilvl="0" w:tplc="C74E949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710A2F"/>
    <w:multiLevelType w:val="hybridMultilevel"/>
    <w:tmpl w:val="10A60778"/>
    <w:lvl w:ilvl="0" w:tplc="1CDEF3D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6B5306"/>
    <w:multiLevelType w:val="hybridMultilevel"/>
    <w:tmpl w:val="B8D08F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CB1962"/>
    <w:multiLevelType w:val="hybridMultilevel"/>
    <w:tmpl w:val="E47293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780C26"/>
    <w:multiLevelType w:val="hybridMultilevel"/>
    <w:tmpl w:val="670EDE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D4046B"/>
    <w:multiLevelType w:val="hybridMultilevel"/>
    <w:tmpl w:val="69347C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165A82"/>
    <w:multiLevelType w:val="hybridMultilevel"/>
    <w:tmpl w:val="F6304E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0A6FA3"/>
    <w:multiLevelType w:val="hybridMultilevel"/>
    <w:tmpl w:val="4C0A9D56"/>
    <w:lvl w:ilvl="0" w:tplc="8DB84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69009E"/>
    <w:multiLevelType w:val="hybridMultilevel"/>
    <w:tmpl w:val="5E681FA8"/>
    <w:lvl w:ilvl="0" w:tplc="464C3F4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976B04"/>
    <w:multiLevelType w:val="multilevel"/>
    <w:tmpl w:val="863EA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E8020B"/>
    <w:multiLevelType w:val="hybridMultilevel"/>
    <w:tmpl w:val="390CD1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062EA1"/>
    <w:multiLevelType w:val="hybridMultilevel"/>
    <w:tmpl w:val="2F9242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7C1AD3"/>
    <w:multiLevelType w:val="hybridMultilevel"/>
    <w:tmpl w:val="90C08B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713507"/>
    <w:multiLevelType w:val="hybridMultilevel"/>
    <w:tmpl w:val="FD7281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676AF3"/>
    <w:multiLevelType w:val="hybridMultilevel"/>
    <w:tmpl w:val="61FEC8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ED6510"/>
    <w:multiLevelType w:val="multilevel"/>
    <w:tmpl w:val="DA184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EB2D58"/>
    <w:multiLevelType w:val="hybridMultilevel"/>
    <w:tmpl w:val="449C9DA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2946107">
    <w:abstractNumId w:val="8"/>
  </w:num>
  <w:num w:numId="2" w16cid:durableId="1078870798">
    <w:abstractNumId w:val="22"/>
  </w:num>
  <w:num w:numId="3" w16cid:durableId="620041312">
    <w:abstractNumId w:val="7"/>
  </w:num>
  <w:num w:numId="4" w16cid:durableId="1143742250">
    <w:abstractNumId w:val="20"/>
  </w:num>
  <w:num w:numId="5" w16cid:durableId="294722535">
    <w:abstractNumId w:val="23"/>
  </w:num>
  <w:num w:numId="6" w16cid:durableId="1923828526">
    <w:abstractNumId w:val="3"/>
  </w:num>
  <w:num w:numId="7" w16cid:durableId="383218379">
    <w:abstractNumId w:val="9"/>
  </w:num>
  <w:num w:numId="8" w16cid:durableId="995034557">
    <w:abstractNumId w:val="6"/>
  </w:num>
  <w:num w:numId="9" w16cid:durableId="1343507300">
    <w:abstractNumId w:val="11"/>
  </w:num>
  <w:num w:numId="10" w16cid:durableId="1740790433">
    <w:abstractNumId w:val="28"/>
  </w:num>
  <w:num w:numId="11" w16cid:durableId="369110352">
    <w:abstractNumId w:val="18"/>
  </w:num>
  <w:num w:numId="12" w16cid:durableId="2107145925">
    <w:abstractNumId w:val="15"/>
  </w:num>
  <w:num w:numId="13" w16cid:durableId="145361149">
    <w:abstractNumId w:val="2"/>
  </w:num>
  <w:num w:numId="14" w16cid:durableId="1908489227">
    <w:abstractNumId w:val="13"/>
  </w:num>
  <w:num w:numId="15" w16cid:durableId="695469221">
    <w:abstractNumId w:val="17"/>
  </w:num>
  <w:num w:numId="16" w16cid:durableId="1813207114">
    <w:abstractNumId w:val="25"/>
  </w:num>
  <w:num w:numId="17" w16cid:durableId="1272013099">
    <w:abstractNumId w:val="26"/>
  </w:num>
  <w:num w:numId="18" w16cid:durableId="610624102">
    <w:abstractNumId w:val="4"/>
  </w:num>
  <w:num w:numId="19" w16cid:durableId="418020914">
    <w:abstractNumId w:val="14"/>
  </w:num>
  <w:num w:numId="20" w16cid:durableId="1904674629">
    <w:abstractNumId w:val="16"/>
  </w:num>
  <w:num w:numId="21" w16cid:durableId="897394701">
    <w:abstractNumId w:val="5"/>
  </w:num>
  <w:num w:numId="22" w16cid:durableId="1652901213">
    <w:abstractNumId w:val="1"/>
  </w:num>
  <w:num w:numId="23" w16cid:durableId="844322946">
    <w:abstractNumId w:val="27"/>
  </w:num>
  <w:num w:numId="24" w16cid:durableId="327638614">
    <w:abstractNumId w:val="21"/>
  </w:num>
  <w:num w:numId="25" w16cid:durableId="879172980">
    <w:abstractNumId w:val="0"/>
  </w:num>
  <w:num w:numId="26" w16cid:durableId="1631394706">
    <w:abstractNumId w:val="12"/>
  </w:num>
  <w:num w:numId="27" w16cid:durableId="2037654526">
    <w:abstractNumId w:val="0"/>
  </w:num>
  <w:num w:numId="28" w16cid:durableId="1132134749">
    <w:abstractNumId w:val="19"/>
  </w:num>
  <w:num w:numId="29" w16cid:durableId="335615929">
    <w:abstractNumId w:val="24"/>
  </w:num>
  <w:num w:numId="30" w16cid:durableId="814180391">
    <w:abstractNumId w:val="1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4AC"/>
    <w:rsid w:val="000034AC"/>
    <w:rsid w:val="00054F5D"/>
    <w:rsid w:val="00073B42"/>
    <w:rsid w:val="000B3611"/>
    <w:rsid w:val="000D7D96"/>
    <w:rsid w:val="00111539"/>
    <w:rsid w:val="00114630"/>
    <w:rsid w:val="00115E0B"/>
    <w:rsid w:val="00133B31"/>
    <w:rsid w:val="001A5D1B"/>
    <w:rsid w:val="002119B1"/>
    <w:rsid w:val="00231F6E"/>
    <w:rsid w:val="00232E62"/>
    <w:rsid w:val="00233214"/>
    <w:rsid w:val="0024355F"/>
    <w:rsid w:val="0026407F"/>
    <w:rsid w:val="00291F1A"/>
    <w:rsid w:val="002D3981"/>
    <w:rsid w:val="003640AB"/>
    <w:rsid w:val="00370B18"/>
    <w:rsid w:val="00382087"/>
    <w:rsid w:val="00392F77"/>
    <w:rsid w:val="00393E95"/>
    <w:rsid w:val="003D42A6"/>
    <w:rsid w:val="004249BC"/>
    <w:rsid w:val="004625B4"/>
    <w:rsid w:val="00465409"/>
    <w:rsid w:val="00476637"/>
    <w:rsid w:val="00477D29"/>
    <w:rsid w:val="004823CF"/>
    <w:rsid w:val="004A226D"/>
    <w:rsid w:val="004B200A"/>
    <w:rsid w:val="004B6460"/>
    <w:rsid w:val="004C6D9A"/>
    <w:rsid w:val="004F5EF1"/>
    <w:rsid w:val="00511AC2"/>
    <w:rsid w:val="00530209"/>
    <w:rsid w:val="00573443"/>
    <w:rsid w:val="005817CE"/>
    <w:rsid w:val="005C6187"/>
    <w:rsid w:val="005D0E6D"/>
    <w:rsid w:val="00671E38"/>
    <w:rsid w:val="006776DD"/>
    <w:rsid w:val="006A6A03"/>
    <w:rsid w:val="006A7689"/>
    <w:rsid w:val="006B1366"/>
    <w:rsid w:val="006C7A90"/>
    <w:rsid w:val="006E4CE2"/>
    <w:rsid w:val="006F1EC0"/>
    <w:rsid w:val="007055F3"/>
    <w:rsid w:val="00740213"/>
    <w:rsid w:val="007454E5"/>
    <w:rsid w:val="00763490"/>
    <w:rsid w:val="00766F15"/>
    <w:rsid w:val="00786444"/>
    <w:rsid w:val="007954A2"/>
    <w:rsid w:val="007A60C8"/>
    <w:rsid w:val="007B6A1A"/>
    <w:rsid w:val="007D23C3"/>
    <w:rsid w:val="007D2D58"/>
    <w:rsid w:val="0085426E"/>
    <w:rsid w:val="00874D11"/>
    <w:rsid w:val="008922C5"/>
    <w:rsid w:val="008A0D6D"/>
    <w:rsid w:val="008B1BA5"/>
    <w:rsid w:val="008F2BEF"/>
    <w:rsid w:val="008F3D20"/>
    <w:rsid w:val="009937A4"/>
    <w:rsid w:val="009968B0"/>
    <w:rsid w:val="009A6286"/>
    <w:rsid w:val="009B1F90"/>
    <w:rsid w:val="009C29DC"/>
    <w:rsid w:val="00A12911"/>
    <w:rsid w:val="00A27CE4"/>
    <w:rsid w:val="00A507DD"/>
    <w:rsid w:val="00A60ECE"/>
    <w:rsid w:val="00A62A73"/>
    <w:rsid w:val="00A67CF1"/>
    <w:rsid w:val="00A73068"/>
    <w:rsid w:val="00A75097"/>
    <w:rsid w:val="00AA5496"/>
    <w:rsid w:val="00AB7302"/>
    <w:rsid w:val="00AE0C91"/>
    <w:rsid w:val="00AE1C96"/>
    <w:rsid w:val="00B00E94"/>
    <w:rsid w:val="00B13443"/>
    <w:rsid w:val="00B1767B"/>
    <w:rsid w:val="00B213D5"/>
    <w:rsid w:val="00B3103E"/>
    <w:rsid w:val="00B3106D"/>
    <w:rsid w:val="00B34CED"/>
    <w:rsid w:val="00B63C39"/>
    <w:rsid w:val="00B67513"/>
    <w:rsid w:val="00BA2847"/>
    <w:rsid w:val="00C27DC5"/>
    <w:rsid w:val="00C34EA6"/>
    <w:rsid w:val="00C43B47"/>
    <w:rsid w:val="00C74A2F"/>
    <w:rsid w:val="00C75F61"/>
    <w:rsid w:val="00C763DA"/>
    <w:rsid w:val="00C84E50"/>
    <w:rsid w:val="00C96FC0"/>
    <w:rsid w:val="00CC70CC"/>
    <w:rsid w:val="00CD07FF"/>
    <w:rsid w:val="00D2255D"/>
    <w:rsid w:val="00D535BA"/>
    <w:rsid w:val="00D55F2B"/>
    <w:rsid w:val="00D60DAF"/>
    <w:rsid w:val="00D63B33"/>
    <w:rsid w:val="00D840E4"/>
    <w:rsid w:val="00D861DA"/>
    <w:rsid w:val="00D8776E"/>
    <w:rsid w:val="00D9265D"/>
    <w:rsid w:val="00DF26DE"/>
    <w:rsid w:val="00E305FF"/>
    <w:rsid w:val="00E5287D"/>
    <w:rsid w:val="00E63DE9"/>
    <w:rsid w:val="00E80332"/>
    <w:rsid w:val="00EE5F8C"/>
    <w:rsid w:val="00EE778B"/>
    <w:rsid w:val="00EF431D"/>
    <w:rsid w:val="00EF4458"/>
    <w:rsid w:val="00F30BAC"/>
    <w:rsid w:val="00F44531"/>
    <w:rsid w:val="00F50AD7"/>
    <w:rsid w:val="00F51F01"/>
    <w:rsid w:val="00F62B5B"/>
    <w:rsid w:val="00F82225"/>
    <w:rsid w:val="00FB0286"/>
    <w:rsid w:val="00FD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D5CA1FA"/>
  <w15:docId w15:val="{8D1565EC-DD36-4097-AB2D-4B9049FD7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aragraf,Numerowanie,List Paragraph,Akapit z listą BS,CW_Lista,Punkt 1.1,L1,BulletC,Wyliczanie,Obiekt,normalny tekst,Akapit z listą31,Bullets,List Paragraph1,Akapit z listą5,lp1,List Paragraph2,Bullet Number,ISCG Numerowanie,lp11,Bullet 1"/>
    <w:basedOn w:val="Normalny"/>
    <w:link w:val="AkapitzlistZnak"/>
    <w:uiPriority w:val="34"/>
    <w:qFormat/>
    <w:rsid w:val="000034A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03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34AC"/>
  </w:style>
  <w:style w:type="paragraph" w:styleId="Stopka">
    <w:name w:val="footer"/>
    <w:basedOn w:val="Normalny"/>
    <w:link w:val="StopkaZnak"/>
    <w:uiPriority w:val="99"/>
    <w:unhideWhenUsed/>
    <w:rsid w:val="00003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34AC"/>
  </w:style>
  <w:style w:type="paragraph" w:styleId="Tekstdymka">
    <w:name w:val="Balloon Text"/>
    <w:basedOn w:val="Normalny"/>
    <w:link w:val="TekstdymkaZnak"/>
    <w:uiPriority w:val="99"/>
    <w:semiHidden/>
    <w:unhideWhenUsed/>
    <w:rsid w:val="00003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4AC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D55F2B"/>
    <w:rPr>
      <w:b/>
      <w:bCs/>
    </w:rPr>
  </w:style>
  <w:style w:type="paragraph" w:customStyle="1" w:styleId="Tre">
    <w:name w:val="Treść"/>
    <w:rsid w:val="00F50AD7"/>
    <w:pPr>
      <w:spacing w:after="0" w:line="240" w:lineRule="auto"/>
    </w:pPr>
    <w:rPr>
      <w:rFonts w:ascii="Helvetica" w:eastAsia="Helvetica" w:hAnsi="Helvetica" w:cs="Helvetica"/>
      <w:color w:val="000000"/>
      <w:lang w:eastAsia="pl-PL"/>
    </w:rPr>
  </w:style>
  <w:style w:type="table" w:styleId="Tabela-Siatka">
    <w:name w:val="Table Grid"/>
    <w:basedOn w:val="Standardowy"/>
    <w:uiPriority w:val="59"/>
    <w:rsid w:val="006E4CE2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Standard">
    <w:name w:val="Standard"/>
    <w:rsid w:val="00B1344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paragraph" w:customStyle="1" w:styleId="TableContents">
    <w:name w:val="Table Contents"/>
    <w:basedOn w:val="Standard"/>
    <w:rsid w:val="00B13443"/>
    <w:pPr>
      <w:suppressLineNumbers/>
    </w:pPr>
  </w:style>
  <w:style w:type="character" w:customStyle="1" w:styleId="rvts36">
    <w:name w:val="rvts36"/>
    <w:basedOn w:val="Domylnaczcionkaakapitu"/>
    <w:rsid w:val="00233214"/>
  </w:style>
  <w:style w:type="paragraph" w:styleId="Bezodstpw">
    <w:name w:val="No Spacing"/>
    <w:uiPriority w:val="1"/>
    <w:qFormat/>
    <w:rsid w:val="0078644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D07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07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07F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07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07FF"/>
    <w:rPr>
      <w:b/>
      <w:bCs/>
      <w:sz w:val="20"/>
      <w:szCs w:val="20"/>
    </w:rPr>
  </w:style>
  <w:style w:type="character" w:customStyle="1" w:styleId="AkapitzlistZnak">
    <w:name w:val="Akapit z listą Znak"/>
    <w:aliases w:val="Paragraf Znak,Numerowanie Znak,List Paragraph Znak,Akapit z listą BS Znak,CW_Lista Znak,Punkt 1.1 Znak,L1 Znak,BulletC Znak,Wyliczanie Znak,Obiekt Znak,normalny tekst Znak,Akapit z listą31 Znak,Bullets Znak,List Paragraph1 Znak"/>
    <w:link w:val="Akapitzlist"/>
    <w:uiPriority w:val="34"/>
    <w:qFormat/>
    <w:locked/>
    <w:rsid w:val="00D535BA"/>
  </w:style>
  <w:style w:type="paragraph" w:styleId="NormalnyWeb">
    <w:name w:val="Normal (Web)"/>
    <w:basedOn w:val="Normalny"/>
    <w:uiPriority w:val="99"/>
    <w:semiHidden/>
    <w:unhideWhenUsed/>
    <w:rsid w:val="00C76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4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FB9DC-B324-45AB-BFFF-5C54FBCD5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889</Words>
  <Characters>5334</Characters>
  <Application>Microsoft Office Word</Application>
  <DocSecurity>4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EIEI</Company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Michał Mos</cp:lastModifiedBy>
  <cp:revision>2</cp:revision>
  <cp:lastPrinted>2021-02-05T11:50:00Z</cp:lastPrinted>
  <dcterms:created xsi:type="dcterms:W3CDTF">2025-11-14T06:25:00Z</dcterms:created>
  <dcterms:modified xsi:type="dcterms:W3CDTF">2025-11-14T06:25:00Z</dcterms:modified>
</cp:coreProperties>
</file>